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B5A82" w14:textId="77777777" w:rsidR="00CE29C9" w:rsidRDefault="00CE29C9" w:rsidP="00A13078">
      <w:pPr>
        <w:spacing w:after="0" w:line="240" w:lineRule="auto"/>
        <w:rPr>
          <w:rFonts w:ascii="Arial" w:hAnsi="Arial" w:cs="Arial"/>
          <w:b/>
        </w:rPr>
      </w:pPr>
    </w:p>
    <w:p w14:paraId="008230E5" w14:textId="6D467DBE"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2D4B94">
        <w:rPr>
          <w:rFonts w:ascii="Arial" w:hAnsi="Arial" w:cs="Arial"/>
          <w:b/>
        </w:rPr>
        <w:t xml:space="preserve">29 November </w:t>
      </w:r>
      <w:r w:rsidR="00C33125">
        <w:rPr>
          <w:rFonts w:ascii="Arial" w:hAnsi="Arial" w:cs="Arial"/>
          <w:b/>
        </w:rPr>
        <w:t>2017</w:t>
      </w:r>
      <w:r w:rsidR="00886BB7">
        <w:rPr>
          <w:rFonts w:ascii="Arial" w:hAnsi="Arial" w:cs="Arial"/>
          <w:b/>
        </w:rPr>
        <w:t xml:space="preserve"> </w:t>
      </w:r>
      <w:r w:rsidR="00A014CB">
        <w:rPr>
          <w:rFonts w:ascii="Arial" w:hAnsi="Arial" w:cs="Arial"/>
          <w:b/>
        </w:rPr>
        <w:t xml:space="preserve">at </w:t>
      </w:r>
      <w:r w:rsidR="003A27A7">
        <w:rPr>
          <w:rFonts w:ascii="Arial" w:hAnsi="Arial" w:cs="Arial"/>
          <w:b/>
        </w:rPr>
        <w:t>2.</w:t>
      </w:r>
      <w:r w:rsidR="002E0001">
        <w:rPr>
          <w:rFonts w:ascii="Arial" w:hAnsi="Arial" w:cs="Arial"/>
          <w:b/>
        </w:rPr>
        <w:t>0</w:t>
      </w:r>
      <w:r w:rsidR="00C33125">
        <w:rPr>
          <w:rFonts w:ascii="Arial" w:hAnsi="Arial" w:cs="Arial"/>
          <w:b/>
        </w:rPr>
        <w:t>0</w:t>
      </w:r>
      <w:r w:rsidR="003A27A7">
        <w:rPr>
          <w:rFonts w:ascii="Arial" w:hAnsi="Arial" w:cs="Arial"/>
          <w:b/>
        </w:rPr>
        <w:t>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1D9A79C4" w14:textId="77777777" w:rsidR="003A5917" w:rsidRDefault="003A5917" w:rsidP="00A13078">
      <w:pPr>
        <w:spacing w:after="0" w:line="240" w:lineRule="auto"/>
        <w:rPr>
          <w:rFonts w:ascii="Arial" w:hAnsi="Arial" w:cs="Arial"/>
          <w:sz w:val="20"/>
          <w:szCs w:val="20"/>
          <w:u w:val="single"/>
        </w:rPr>
      </w:pPr>
    </w:p>
    <w:p w14:paraId="4A3E0D00" w14:textId="77777777" w:rsidR="00561FD4" w:rsidRDefault="00561FD4" w:rsidP="00F931E8">
      <w:pPr>
        <w:spacing w:after="0" w:line="240" w:lineRule="auto"/>
        <w:rPr>
          <w:rFonts w:ascii="Arial" w:hAnsi="Arial" w:cs="Arial"/>
          <w:sz w:val="20"/>
          <w:szCs w:val="20"/>
          <w:u w:val="single"/>
        </w:rPr>
      </w:pPr>
      <w:r w:rsidRPr="001E43FB">
        <w:rPr>
          <w:rFonts w:ascii="Arial" w:hAnsi="Arial" w:cs="Arial"/>
          <w:sz w:val="20"/>
          <w:szCs w:val="20"/>
          <w:u w:val="single"/>
        </w:rPr>
        <w:t>Present:</w:t>
      </w:r>
    </w:p>
    <w:p w14:paraId="49859234" w14:textId="77777777" w:rsidR="0099605F" w:rsidRPr="008B0C95" w:rsidRDefault="008654A6" w:rsidP="00F931E8">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Prof T McIntyre-Bhatty (Chair)</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t xml:space="preserve">Deputy Vice Chancellor </w:t>
      </w:r>
    </w:p>
    <w:p w14:paraId="2446A4EB" w14:textId="77777777" w:rsidR="00B10C5C" w:rsidRPr="008B0C95" w:rsidRDefault="0069652F" w:rsidP="00F931E8">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 xml:space="preserve">Prof </w:t>
      </w:r>
      <w:r w:rsidR="00B10C5C" w:rsidRPr="008B0C95">
        <w:rPr>
          <w:rFonts w:ascii="Arial" w:hAnsi="Arial" w:cs="Arial"/>
          <w:color w:val="000000" w:themeColor="text1"/>
          <w:sz w:val="20"/>
          <w:szCs w:val="20"/>
        </w:rPr>
        <w:t>R Stillman</w:t>
      </w:r>
      <w:r w:rsidR="00B10C5C" w:rsidRPr="008B0C95">
        <w:rPr>
          <w:rFonts w:ascii="Arial" w:hAnsi="Arial" w:cs="Arial"/>
          <w:color w:val="000000" w:themeColor="text1"/>
          <w:sz w:val="20"/>
          <w:szCs w:val="20"/>
        </w:rPr>
        <w:tab/>
      </w:r>
      <w:r w:rsidR="00B10C5C" w:rsidRPr="008B0C95">
        <w:rPr>
          <w:rFonts w:ascii="Arial" w:hAnsi="Arial" w:cs="Arial"/>
          <w:color w:val="000000" w:themeColor="text1"/>
          <w:sz w:val="20"/>
          <w:szCs w:val="20"/>
        </w:rPr>
        <w:tab/>
      </w:r>
      <w:r w:rsidR="00B10C5C" w:rsidRPr="008B0C95">
        <w:rPr>
          <w:rFonts w:ascii="Arial" w:hAnsi="Arial" w:cs="Arial"/>
          <w:color w:val="000000" w:themeColor="text1"/>
          <w:sz w:val="20"/>
          <w:szCs w:val="20"/>
        </w:rPr>
        <w:tab/>
      </w:r>
      <w:r w:rsidR="00B10C5C" w:rsidRPr="008B0C95">
        <w:rPr>
          <w:rFonts w:ascii="Arial" w:hAnsi="Arial" w:cs="Arial"/>
          <w:color w:val="000000" w:themeColor="text1"/>
          <w:sz w:val="20"/>
          <w:szCs w:val="20"/>
        </w:rPr>
        <w:tab/>
        <w:t xml:space="preserve">Deputy Chair </w:t>
      </w:r>
      <w:bookmarkStart w:id="0" w:name="_GoBack"/>
    </w:p>
    <w:p w14:paraId="45317E8C" w14:textId="0F4E7BC4" w:rsidR="002C6DE3" w:rsidRPr="008B0C95" w:rsidRDefault="002C6DE3" w:rsidP="002C6DE3">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Ms</w:t>
      </w:r>
      <w:r w:rsidR="00E2076F" w:rsidRPr="008B0C95">
        <w:rPr>
          <w:rFonts w:ascii="Arial" w:hAnsi="Arial" w:cs="Arial"/>
          <w:color w:val="000000" w:themeColor="text1"/>
          <w:sz w:val="20"/>
          <w:szCs w:val="20"/>
        </w:rPr>
        <w:t xml:space="preserve"> P Peckham</w:t>
      </w:r>
      <w:r w:rsidR="00886BB7" w:rsidRPr="008B0C95">
        <w:rPr>
          <w:rFonts w:ascii="Arial" w:hAnsi="Arial" w:cs="Arial"/>
          <w:color w:val="000000" w:themeColor="text1"/>
          <w:sz w:val="20"/>
          <w:szCs w:val="20"/>
        </w:rPr>
        <w:t xml:space="preserve"> </w:t>
      </w:r>
      <w:r w:rsidRPr="008B0C95">
        <w:rPr>
          <w:rFonts w:ascii="Arial" w:hAnsi="Arial" w:cs="Arial"/>
          <w:color w:val="000000" w:themeColor="text1"/>
          <w:sz w:val="20"/>
          <w:szCs w:val="20"/>
        </w:rPr>
        <w:t>(Secretary)</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00C33125" w:rsidRPr="008B0C95">
        <w:rPr>
          <w:rFonts w:ascii="Arial" w:hAnsi="Arial" w:cs="Arial"/>
          <w:color w:val="000000" w:themeColor="text1"/>
          <w:sz w:val="20"/>
          <w:szCs w:val="20"/>
        </w:rPr>
        <w:t>Faculty Education Service Manager</w:t>
      </w:r>
      <w:r w:rsidR="00E2076F" w:rsidRPr="008B0C95">
        <w:rPr>
          <w:rFonts w:ascii="Arial" w:hAnsi="Arial" w:cs="Arial"/>
          <w:color w:val="000000" w:themeColor="text1"/>
          <w:sz w:val="20"/>
          <w:szCs w:val="20"/>
        </w:rPr>
        <w:t xml:space="preserve"> (FST)</w:t>
      </w:r>
    </w:p>
    <w:bookmarkEnd w:id="0"/>
    <w:p w14:paraId="16D09D06" w14:textId="329D88E1" w:rsidR="00683C3A" w:rsidRPr="008B0C95" w:rsidRDefault="002E0001" w:rsidP="00A13078">
      <w:pPr>
        <w:spacing w:after="120" w:line="240" w:lineRule="auto"/>
        <w:rPr>
          <w:rFonts w:ascii="Arial" w:hAnsi="Arial" w:cs="Arial"/>
          <w:color w:val="000000" w:themeColor="text1"/>
          <w:sz w:val="20"/>
          <w:szCs w:val="20"/>
        </w:rPr>
      </w:pPr>
      <w:r w:rsidRPr="008B0C95">
        <w:rPr>
          <w:rFonts w:ascii="Arial" w:hAnsi="Arial" w:cs="Arial"/>
          <w:color w:val="000000" w:themeColor="text1"/>
          <w:sz w:val="20"/>
          <w:szCs w:val="20"/>
        </w:rPr>
        <w:t>M</w:t>
      </w:r>
      <w:r w:rsidR="00C96E09">
        <w:rPr>
          <w:rFonts w:ascii="Arial" w:hAnsi="Arial" w:cs="Arial"/>
          <w:color w:val="000000" w:themeColor="text1"/>
          <w:sz w:val="20"/>
          <w:szCs w:val="20"/>
        </w:rPr>
        <w:t xml:space="preserve">r G Lillis </w:t>
      </w:r>
      <w:r w:rsidR="00683C3A" w:rsidRPr="008B0C95">
        <w:rPr>
          <w:rFonts w:ascii="Arial" w:hAnsi="Arial" w:cs="Arial"/>
          <w:color w:val="000000" w:themeColor="text1"/>
          <w:sz w:val="20"/>
          <w:szCs w:val="20"/>
        </w:rPr>
        <w:t>(Clerk)</w:t>
      </w:r>
      <w:r w:rsidR="00683C3A" w:rsidRPr="008B0C95">
        <w:rPr>
          <w:rFonts w:ascii="Arial" w:hAnsi="Arial" w:cs="Arial"/>
          <w:color w:val="000000" w:themeColor="text1"/>
          <w:sz w:val="20"/>
          <w:szCs w:val="20"/>
        </w:rPr>
        <w:tab/>
      </w:r>
      <w:r w:rsidR="00683C3A" w:rsidRPr="008B0C95">
        <w:rPr>
          <w:rFonts w:ascii="Arial" w:hAnsi="Arial" w:cs="Arial"/>
          <w:color w:val="000000" w:themeColor="text1"/>
          <w:sz w:val="20"/>
          <w:szCs w:val="20"/>
        </w:rPr>
        <w:tab/>
      </w:r>
      <w:r w:rsidR="00AB3BEA" w:rsidRPr="008B0C95">
        <w:rPr>
          <w:rFonts w:ascii="Arial" w:hAnsi="Arial" w:cs="Arial"/>
          <w:color w:val="000000" w:themeColor="text1"/>
          <w:sz w:val="20"/>
          <w:szCs w:val="20"/>
        </w:rPr>
        <w:tab/>
      </w:r>
      <w:r w:rsidR="00C33125" w:rsidRPr="008B0C95">
        <w:rPr>
          <w:rFonts w:ascii="Arial" w:hAnsi="Arial" w:cs="Arial"/>
          <w:color w:val="000000" w:themeColor="text1"/>
          <w:sz w:val="20"/>
          <w:szCs w:val="20"/>
        </w:rPr>
        <w:t>Academic Quality Officer</w:t>
      </w:r>
      <w:r w:rsidR="007038E5" w:rsidRPr="008B0C95">
        <w:rPr>
          <w:rFonts w:ascii="Arial" w:hAnsi="Arial" w:cs="Arial"/>
          <w:color w:val="000000" w:themeColor="text1"/>
          <w:sz w:val="20"/>
          <w:szCs w:val="20"/>
        </w:rPr>
        <w:t xml:space="preserve"> (</w:t>
      </w:r>
      <w:r w:rsidR="00C33125" w:rsidRPr="008B0C95">
        <w:rPr>
          <w:rFonts w:ascii="Arial" w:hAnsi="Arial" w:cs="Arial"/>
          <w:color w:val="000000" w:themeColor="text1"/>
          <w:sz w:val="20"/>
          <w:szCs w:val="20"/>
        </w:rPr>
        <w:t>AQ</w:t>
      </w:r>
      <w:r w:rsidR="00F05FB4" w:rsidRPr="008B0C95">
        <w:rPr>
          <w:rFonts w:ascii="Arial" w:hAnsi="Arial" w:cs="Arial"/>
          <w:color w:val="000000" w:themeColor="text1"/>
          <w:sz w:val="20"/>
          <w:szCs w:val="20"/>
        </w:rPr>
        <w:t>)</w:t>
      </w:r>
    </w:p>
    <w:p w14:paraId="5C24B2B0" w14:textId="68395E57" w:rsidR="0099605F" w:rsidRDefault="0099605F" w:rsidP="00967240">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Mr D Asaya</w:t>
      </w:r>
      <w:r w:rsidRPr="008B0C95">
        <w:rPr>
          <w:rFonts w:ascii="Arial" w:hAnsi="Arial" w:cs="Arial"/>
          <w:color w:val="000000" w:themeColor="text1"/>
          <w:sz w:val="20"/>
          <w:szCs w:val="20"/>
        </w:rPr>
        <w:tab/>
        <w:t>SU President 201</w:t>
      </w:r>
      <w:r w:rsidR="0080798B" w:rsidRPr="008B0C95">
        <w:rPr>
          <w:rFonts w:ascii="Arial" w:hAnsi="Arial" w:cs="Arial"/>
          <w:color w:val="000000" w:themeColor="text1"/>
          <w:sz w:val="20"/>
          <w:szCs w:val="20"/>
        </w:rPr>
        <w:t>7</w:t>
      </w:r>
      <w:r w:rsidRPr="008B0C95">
        <w:rPr>
          <w:rFonts w:ascii="Arial" w:hAnsi="Arial" w:cs="Arial"/>
          <w:color w:val="000000" w:themeColor="text1"/>
          <w:sz w:val="20"/>
          <w:szCs w:val="20"/>
        </w:rPr>
        <w:t>/1</w:t>
      </w:r>
      <w:r w:rsidR="0080798B" w:rsidRPr="008B0C95">
        <w:rPr>
          <w:rFonts w:ascii="Arial" w:hAnsi="Arial" w:cs="Arial"/>
          <w:color w:val="000000" w:themeColor="text1"/>
          <w:sz w:val="20"/>
          <w:szCs w:val="20"/>
        </w:rPr>
        <w:t>8</w:t>
      </w:r>
      <w:r w:rsidRPr="008B0C95">
        <w:rPr>
          <w:rFonts w:ascii="Arial" w:hAnsi="Arial" w:cs="Arial"/>
          <w:color w:val="000000" w:themeColor="text1"/>
          <w:sz w:val="20"/>
          <w:szCs w:val="20"/>
        </w:rPr>
        <w:t>, Students’ Union (SUBU)</w:t>
      </w:r>
    </w:p>
    <w:p w14:paraId="525C11B2" w14:textId="7D7454AA" w:rsidR="00C96E09" w:rsidRPr="001E43FB" w:rsidRDefault="00C96E09" w:rsidP="00C96E09">
      <w:pPr>
        <w:spacing w:after="0" w:line="240" w:lineRule="auto"/>
        <w:ind w:left="3600" w:hanging="3600"/>
        <w:rPr>
          <w:rFonts w:ascii="Arial" w:hAnsi="Arial" w:cs="Arial"/>
          <w:color w:val="000000" w:themeColor="text1"/>
          <w:sz w:val="20"/>
          <w:szCs w:val="20"/>
        </w:rPr>
      </w:pPr>
      <w:r w:rsidRPr="001E43FB">
        <w:rPr>
          <w:rFonts w:ascii="Arial" w:hAnsi="Arial" w:cs="Arial"/>
          <w:sz w:val="20"/>
          <w:szCs w:val="20"/>
        </w:rPr>
        <w:t>Ms M Barron</w:t>
      </w:r>
      <w:r w:rsidRPr="001E43FB">
        <w:rPr>
          <w:rFonts w:ascii="Arial" w:hAnsi="Arial" w:cs="Arial"/>
          <w:sz w:val="20"/>
          <w:szCs w:val="20"/>
        </w:rPr>
        <w:tab/>
        <w:t>Head of Student Services (SS)</w:t>
      </w:r>
    </w:p>
    <w:p w14:paraId="40239AD0" w14:textId="30F6F17C" w:rsidR="008B0C95" w:rsidRPr="008B0C95" w:rsidRDefault="008B0C95" w:rsidP="00967240">
      <w:pPr>
        <w:spacing w:after="0" w:line="240" w:lineRule="auto"/>
        <w:ind w:left="3600" w:hanging="3600"/>
        <w:rPr>
          <w:rFonts w:ascii="Arial" w:hAnsi="Arial" w:cs="Arial"/>
          <w:color w:val="000000" w:themeColor="text1"/>
          <w:sz w:val="20"/>
          <w:szCs w:val="20"/>
        </w:rPr>
      </w:pPr>
      <w:r>
        <w:rPr>
          <w:rFonts w:ascii="Arial" w:hAnsi="Arial" w:cs="Arial"/>
          <w:color w:val="000000" w:themeColor="text1"/>
          <w:sz w:val="20"/>
          <w:szCs w:val="20"/>
        </w:rPr>
        <w:t>Mr A Child</w:t>
      </w:r>
      <w:r>
        <w:rPr>
          <w:rFonts w:ascii="Arial" w:hAnsi="Arial" w:cs="Arial"/>
          <w:color w:val="000000" w:themeColor="text1"/>
          <w:sz w:val="20"/>
          <w:szCs w:val="20"/>
        </w:rPr>
        <w:tab/>
        <w:t>Head of Academic Quality (AS)</w:t>
      </w:r>
    </w:p>
    <w:p w14:paraId="0CE2CF63" w14:textId="77777777" w:rsidR="00C33125" w:rsidRPr="008B0C95" w:rsidRDefault="00C33125" w:rsidP="00C33125">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K Curtis</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Co-opted Member of the Professoriate (FHSS)</w:t>
      </w:r>
    </w:p>
    <w:p w14:paraId="743AB445" w14:textId="77777777" w:rsidR="00ED1662" w:rsidRPr="008B0C95" w:rsidRDefault="00967240" w:rsidP="00967240">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Dr B Dyer</w:t>
      </w:r>
      <w:r w:rsidRPr="008B0C95">
        <w:rPr>
          <w:rFonts w:ascii="Arial" w:hAnsi="Arial" w:cs="Arial"/>
          <w:b/>
          <w:color w:val="000000" w:themeColor="text1"/>
          <w:sz w:val="20"/>
          <w:szCs w:val="20"/>
        </w:rPr>
        <w:tab/>
      </w:r>
      <w:proofErr w:type="gramStart"/>
      <w:r w:rsidR="005A07AD" w:rsidRPr="008B0C95">
        <w:rPr>
          <w:rFonts w:ascii="Arial" w:hAnsi="Arial" w:cs="Arial"/>
          <w:color w:val="000000" w:themeColor="text1"/>
          <w:sz w:val="20"/>
          <w:szCs w:val="20"/>
        </w:rPr>
        <w:t>Deputy</w:t>
      </w:r>
      <w:proofErr w:type="gramEnd"/>
      <w:r w:rsidR="00770554" w:rsidRPr="008B0C95">
        <w:rPr>
          <w:rFonts w:ascii="Arial" w:hAnsi="Arial" w:cs="Arial"/>
          <w:color w:val="000000" w:themeColor="text1"/>
          <w:sz w:val="20"/>
          <w:szCs w:val="20"/>
        </w:rPr>
        <w:t xml:space="preserve"> Dean (Education &amp; Professional Practice</w:t>
      </w:r>
      <w:r w:rsidR="0099605F" w:rsidRPr="008B0C95">
        <w:rPr>
          <w:rFonts w:ascii="Arial" w:hAnsi="Arial" w:cs="Arial"/>
          <w:color w:val="000000" w:themeColor="text1"/>
          <w:sz w:val="20"/>
          <w:szCs w:val="20"/>
        </w:rPr>
        <w:t>)</w:t>
      </w:r>
      <w:r w:rsidR="00770554" w:rsidRPr="008B0C95">
        <w:rPr>
          <w:rFonts w:ascii="Arial" w:hAnsi="Arial" w:cs="Arial"/>
          <w:color w:val="000000" w:themeColor="text1"/>
          <w:sz w:val="20"/>
          <w:szCs w:val="20"/>
        </w:rPr>
        <w:t xml:space="preserve"> (FMC) </w:t>
      </w:r>
      <w:r w:rsidR="00ED1662" w:rsidRPr="008B0C95">
        <w:rPr>
          <w:rFonts w:ascii="Arial" w:hAnsi="Arial" w:cs="Arial"/>
          <w:color w:val="000000" w:themeColor="text1"/>
          <w:sz w:val="20"/>
          <w:szCs w:val="20"/>
        </w:rPr>
        <w:t xml:space="preserve">and </w:t>
      </w:r>
    </w:p>
    <w:p w14:paraId="0B22BAD3" w14:textId="77777777" w:rsidR="00967240" w:rsidRPr="008B0C95" w:rsidRDefault="00ED1662" w:rsidP="00967240">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ab/>
      </w:r>
      <w:r w:rsidR="00967240" w:rsidRPr="008B0C95">
        <w:rPr>
          <w:rFonts w:ascii="Arial" w:hAnsi="Arial" w:cs="Arial"/>
          <w:color w:val="000000" w:themeColor="text1"/>
          <w:sz w:val="20"/>
          <w:szCs w:val="20"/>
        </w:rPr>
        <w:t>Chair of the Student Voice Committee</w:t>
      </w:r>
    </w:p>
    <w:p w14:paraId="1820DF4F" w14:textId="77777777" w:rsidR="008B0C95" w:rsidRPr="008B0C95" w:rsidRDefault="008B0C95" w:rsidP="008B0C95">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Mr A Hancox</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SU Vice-President (Education) 2017/18, Students’ Union (SUBU)</w:t>
      </w:r>
    </w:p>
    <w:p w14:paraId="3432EB94" w14:textId="77777777" w:rsidR="0048417E" w:rsidRPr="008B0C95" w:rsidRDefault="0048417E" w:rsidP="0048417E">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Prof D Holley</w:t>
      </w:r>
      <w:r w:rsidRPr="008B0C95">
        <w:rPr>
          <w:rFonts w:ascii="Arial" w:hAnsi="Arial" w:cs="Arial"/>
          <w:color w:val="000000" w:themeColor="text1"/>
          <w:sz w:val="20"/>
          <w:szCs w:val="20"/>
        </w:rPr>
        <w:tab/>
        <w:t xml:space="preserve">Centre for Excellence in Learning Representative </w:t>
      </w:r>
    </w:p>
    <w:p w14:paraId="208454A0" w14:textId="77777777" w:rsidR="0048417E" w:rsidRPr="008B0C95" w:rsidRDefault="0048417E" w:rsidP="0048417E">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Dr C Hunt</w:t>
      </w:r>
      <w:r w:rsidRPr="008B0C95">
        <w:rPr>
          <w:rFonts w:ascii="Arial" w:hAnsi="Arial" w:cs="Arial"/>
          <w:color w:val="000000" w:themeColor="text1"/>
          <w:sz w:val="20"/>
          <w:szCs w:val="20"/>
        </w:rPr>
        <w:tab/>
        <w:t xml:space="preserve">Associate </w:t>
      </w:r>
      <w:proofErr w:type="gramStart"/>
      <w:r w:rsidRPr="008B0C95">
        <w:rPr>
          <w:rFonts w:ascii="Arial" w:hAnsi="Arial" w:cs="Arial"/>
          <w:color w:val="000000" w:themeColor="text1"/>
          <w:sz w:val="20"/>
          <w:szCs w:val="20"/>
        </w:rPr>
        <w:t>Dean</w:t>
      </w:r>
      <w:proofErr w:type="gramEnd"/>
      <w:r w:rsidRPr="008B0C95">
        <w:rPr>
          <w:rFonts w:ascii="Arial" w:hAnsi="Arial" w:cs="Arial"/>
          <w:color w:val="000000" w:themeColor="text1"/>
          <w:sz w:val="20"/>
          <w:szCs w:val="20"/>
        </w:rPr>
        <w:t xml:space="preserve"> (Student Experience) (FST)</w:t>
      </w:r>
    </w:p>
    <w:p w14:paraId="0FAF3906" w14:textId="77777777" w:rsidR="002549DC" w:rsidRPr="008B0C95" w:rsidRDefault="002549DC" w:rsidP="002549DC">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Mr A James</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General Manager of the Students’ Union (SUBU)</w:t>
      </w:r>
    </w:p>
    <w:p w14:paraId="502B45D0" w14:textId="77777777" w:rsidR="002E7C65" w:rsidRPr="008B0C95" w:rsidRDefault="002E7C65" w:rsidP="002E7C65">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Mr S Jones</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Head of Facilities Management</w:t>
      </w:r>
    </w:p>
    <w:p w14:paraId="1B03C8B0" w14:textId="7CD1410D" w:rsidR="0080798B" w:rsidRPr="008B0C95" w:rsidRDefault="0080798B" w:rsidP="0080798B">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F Knight</w:t>
      </w:r>
      <w:proofErr w:type="gramStart"/>
      <w:r w:rsidR="006A4867">
        <w:rPr>
          <w:rFonts w:ascii="Arial" w:hAnsi="Arial" w:cs="Arial"/>
          <w:color w:val="000000" w:themeColor="text1"/>
          <w:sz w:val="20"/>
          <w:szCs w:val="20"/>
        </w:rPr>
        <w:tab/>
      </w:r>
      <w:r w:rsidR="006A4867">
        <w:rPr>
          <w:rFonts w:ascii="Arial" w:hAnsi="Arial" w:cs="Arial"/>
          <w:color w:val="000000" w:themeColor="text1"/>
          <w:sz w:val="20"/>
          <w:szCs w:val="20"/>
        </w:rPr>
        <w:tab/>
      </w:r>
      <w:r w:rsidR="006A4867">
        <w:rPr>
          <w:rFonts w:ascii="Arial" w:hAnsi="Arial" w:cs="Arial"/>
          <w:color w:val="000000" w:themeColor="text1"/>
          <w:sz w:val="20"/>
          <w:szCs w:val="20"/>
        </w:rPr>
        <w:tab/>
      </w:r>
      <w:r w:rsidR="006A4867">
        <w:rPr>
          <w:rFonts w:ascii="Arial" w:hAnsi="Arial" w:cs="Arial"/>
          <w:color w:val="000000" w:themeColor="text1"/>
          <w:sz w:val="20"/>
          <w:szCs w:val="20"/>
        </w:rPr>
        <w:tab/>
      </w:r>
      <w:r w:rsidRPr="008B0C95">
        <w:rPr>
          <w:rFonts w:ascii="Arial" w:hAnsi="Arial" w:cs="Arial"/>
          <w:color w:val="000000" w:themeColor="text1"/>
          <w:sz w:val="20"/>
          <w:szCs w:val="20"/>
        </w:rPr>
        <w:t>Academic</w:t>
      </w:r>
      <w:proofErr w:type="gramEnd"/>
      <w:r w:rsidRPr="008B0C95">
        <w:rPr>
          <w:rFonts w:ascii="Arial" w:hAnsi="Arial" w:cs="Arial"/>
          <w:color w:val="000000" w:themeColor="text1"/>
          <w:sz w:val="20"/>
          <w:szCs w:val="20"/>
        </w:rPr>
        <w:t xml:space="preserve"> Manager, Doctoral College</w:t>
      </w:r>
    </w:p>
    <w:p w14:paraId="6BC40CF4" w14:textId="3DAF5D5B" w:rsidR="0048417E" w:rsidRPr="008B0C95" w:rsidRDefault="0048417E" w:rsidP="0048417E">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Ms</w:t>
      </w:r>
      <w:r w:rsidR="0080798B" w:rsidRPr="008B0C95">
        <w:rPr>
          <w:rFonts w:ascii="Arial" w:hAnsi="Arial" w:cs="Arial"/>
          <w:color w:val="000000" w:themeColor="text1"/>
          <w:sz w:val="20"/>
          <w:szCs w:val="20"/>
        </w:rPr>
        <w:t xml:space="preserve"> E Harding</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SU Vice-President (Community) 201</w:t>
      </w:r>
      <w:r w:rsidR="0080798B" w:rsidRPr="008B0C95">
        <w:rPr>
          <w:rFonts w:ascii="Arial" w:hAnsi="Arial" w:cs="Arial"/>
          <w:color w:val="000000" w:themeColor="text1"/>
          <w:sz w:val="20"/>
          <w:szCs w:val="20"/>
        </w:rPr>
        <w:t>7</w:t>
      </w:r>
      <w:r w:rsidRPr="008B0C95">
        <w:rPr>
          <w:rFonts w:ascii="Arial" w:hAnsi="Arial" w:cs="Arial"/>
          <w:color w:val="000000" w:themeColor="text1"/>
          <w:sz w:val="20"/>
          <w:szCs w:val="20"/>
        </w:rPr>
        <w:t>/1</w:t>
      </w:r>
      <w:r w:rsidR="0080798B" w:rsidRPr="008B0C95">
        <w:rPr>
          <w:rFonts w:ascii="Arial" w:hAnsi="Arial" w:cs="Arial"/>
          <w:color w:val="000000" w:themeColor="text1"/>
          <w:sz w:val="20"/>
          <w:szCs w:val="20"/>
        </w:rPr>
        <w:t>8</w:t>
      </w:r>
      <w:r w:rsidRPr="008B0C95">
        <w:rPr>
          <w:rFonts w:ascii="Arial" w:hAnsi="Arial" w:cs="Arial"/>
          <w:color w:val="000000" w:themeColor="text1"/>
          <w:sz w:val="20"/>
          <w:szCs w:val="20"/>
        </w:rPr>
        <w:t>, Students’ Union (SUBU)</w:t>
      </w:r>
    </w:p>
    <w:p w14:paraId="5B31D850" w14:textId="77777777" w:rsidR="00C33125" w:rsidRPr="008B0C95" w:rsidRDefault="00C33125" w:rsidP="00FF48E1">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Ms J Mack</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Head of Academic Services (AS)</w:t>
      </w:r>
    </w:p>
    <w:p w14:paraId="31B0844C" w14:textId="3F2DC3EA" w:rsidR="0042315F" w:rsidRPr="008B0C95" w:rsidRDefault="0042315F" w:rsidP="0048417E">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K McGhee</w:t>
      </w:r>
      <w:r w:rsidRPr="008B0C95">
        <w:rPr>
          <w:color w:val="000000" w:themeColor="text1"/>
        </w:rPr>
        <w:t xml:space="preserve"> </w:t>
      </w:r>
      <w:r w:rsidRPr="008B0C95">
        <w:rPr>
          <w:color w:val="000000" w:themeColor="text1"/>
        </w:rPr>
        <w:tab/>
      </w:r>
      <w:r w:rsidRPr="008B0C95">
        <w:rPr>
          <w:color w:val="000000" w:themeColor="text1"/>
        </w:rPr>
        <w:tab/>
      </w:r>
      <w:r w:rsidRPr="008B0C95">
        <w:rPr>
          <w:color w:val="000000" w:themeColor="text1"/>
        </w:rPr>
        <w:tab/>
      </w:r>
      <w:r w:rsidRPr="008B0C95">
        <w:rPr>
          <w:color w:val="000000" w:themeColor="text1"/>
        </w:rPr>
        <w:tab/>
      </w:r>
      <w:r w:rsidR="00310A17">
        <w:rPr>
          <w:color w:val="000000" w:themeColor="text1"/>
        </w:rPr>
        <w:t xml:space="preserve">Acting </w:t>
      </w:r>
      <w:r w:rsidRPr="008B0C95">
        <w:rPr>
          <w:rFonts w:ascii="Arial" w:hAnsi="Arial" w:cs="Arial"/>
          <w:color w:val="000000" w:themeColor="text1"/>
          <w:sz w:val="20"/>
          <w:szCs w:val="20"/>
        </w:rPr>
        <w:t>Deputy Dean (Education &amp; Professional Practice) (FST)</w:t>
      </w:r>
    </w:p>
    <w:p w14:paraId="5BD02E26" w14:textId="77777777" w:rsidR="0048417E" w:rsidRPr="008B0C95" w:rsidRDefault="0048417E" w:rsidP="0048417E">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Canon Dr B Merrington</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University Chaplain</w:t>
      </w:r>
    </w:p>
    <w:p w14:paraId="2DCDD9FD" w14:textId="79257D6C" w:rsidR="0080798B" w:rsidRPr="008B0C95" w:rsidRDefault="0080798B" w:rsidP="0080798B">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S Minocha</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Pro Vice-Chancello</w:t>
      </w:r>
      <w:r w:rsidR="008B0C95">
        <w:rPr>
          <w:rFonts w:ascii="Arial" w:hAnsi="Arial" w:cs="Arial"/>
          <w:color w:val="000000" w:themeColor="text1"/>
          <w:sz w:val="20"/>
          <w:szCs w:val="20"/>
        </w:rPr>
        <w:t>r (Global Engagement) (OVC)</w:t>
      </w:r>
    </w:p>
    <w:p w14:paraId="3014402E" w14:textId="77777777" w:rsidR="0080798B" w:rsidRPr="008B0C95" w:rsidRDefault="0080798B" w:rsidP="0080798B">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C L Osborne</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Head of Academic Operations (OVC)</w:t>
      </w:r>
    </w:p>
    <w:p w14:paraId="508013FA" w14:textId="77777777" w:rsidR="00B10C5C" w:rsidRPr="008B0C95" w:rsidRDefault="00B10C5C" w:rsidP="00886BB7">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Prof S Porter</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Member of the Professoriate (FHSS)</w:t>
      </w:r>
    </w:p>
    <w:p w14:paraId="5C8B41EC" w14:textId="4452010D" w:rsidR="002E7C65" w:rsidRPr="008B0C95" w:rsidRDefault="002E7C65" w:rsidP="00907DC0">
      <w:pPr>
        <w:spacing w:after="0" w:line="240" w:lineRule="auto"/>
        <w:ind w:left="1440" w:hanging="1440"/>
        <w:rPr>
          <w:rFonts w:ascii="Arial" w:hAnsi="Arial" w:cs="Arial"/>
          <w:color w:val="000000" w:themeColor="text1"/>
          <w:sz w:val="20"/>
          <w:szCs w:val="20"/>
        </w:rPr>
      </w:pPr>
      <w:r w:rsidRPr="008B0C95">
        <w:rPr>
          <w:rFonts w:ascii="Arial" w:hAnsi="Arial" w:cs="Arial"/>
          <w:color w:val="000000" w:themeColor="text1"/>
          <w:sz w:val="20"/>
          <w:szCs w:val="20"/>
        </w:rPr>
        <w:t>Prof E Rosser</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00310A17">
        <w:rPr>
          <w:rFonts w:ascii="Arial" w:hAnsi="Arial" w:cs="Arial"/>
          <w:color w:val="000000" w:themeColor="text1"/>
          <w:sz w:val="20"/>
          <w:szCs w:val="20"/>
        </w:rPr>
        <w:t xml:space="preserve">Acting Dean and </w:t>
      </w:r>
      <w:r w:rsidRPr="008B0C95">
        <w:rPr>
          <w:rFonts w:ascii="Arial" w:hAnsi="Arial" w:cs="Arial"/>
          <w:color w:val="000000" w:themeColor="text1"/>
          <w:sz w:val="20"/>
          <w:szCs w:val="20"/>
        </w:rPr>
        <w:t>Deputy Dean (Education &amp; Professional Practice) (</w:t>
      </w:r>
      <w:r w:rsidR="00B10C5C" w:rsidRPr="008B0C95">
        <w:rPr>
          <w:rFonts w:ascii="Arial" w:hAnsi="Arial" w:cs="Arial"/>
          <w:color w:val="000000" w:themeColor="text1"/>
          <w:sz w:val="20"/>
          <w:szCs w:val="20"/>
        </w:rPr>
        <w:t>F</w:t>
      </w:r>
      <w:r w:rsidRPr="008B0C95">
        <w:rPr>
          <w:rFonts w:ascii="Arial" w:hAnsi="Arial" w:cs="Arial"/>
          <w:color w:val="000000" w:themeColor="text1"/>
          <w:sz w:val="20"/>
          <w:szCs w:val="20"/>
        </w:rPr>
        <w:t>HSS)</w:t>
      </w:r>
    </w:p>
    <w:p w14:paraId="656CEE59" w14:textId="77777777" w:rsidR="00546F4E" w:rsidRPr="008B0C95" w:rsidRDefault="00546F4E" w:rsidP="00AB3BEA">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Dr G Rousha</w:t>
      </w:r>
      <w:r w:rsidR="00967240" w:rsidRPr="008B0C95">
        <w:rPr>
          <w:rFonts w:ascii="Arial" w:hAnsi="Arial" w:cs="Arial"/>
          <w:color w:val="000000" w:themeColor="text1"/>
          <w:sz w:val="20"/>
          <w:szCs w:val="20"/>
        </w:rPr>
        <w:t>n</w:t>
      </w:r>
      <w:r w:rsidR="00967240" w:rsidRPr="008B0C95">
        <w:rPr>
          <w:rFonts w:ascii="Arial" w:hAnsi="Arial" w:cs="Arial"/>
          <w:color w:val="000000" w:themeColor="text1"/>
          <w:sz w:val="20"/>
          <w:szCs w:val="20"/>
        </w:rPr>
        <w:tab/>
      </w:r>
      <w:r w:rsidRPr="008B0C95">
        <w:rPr>
          <w:rFonts w:ascii="Arial" w:hAnsi="Arial" w:cs="Arial"/>
          <w:color w:val="000000" w:themeColor="text1"/>
          <w:sz w:val="20"/>
          <w:szCs w:val="20"/>
        </w:rPr>
        <w:t xml:space="preserve">Chair of the </w:t>
      </w:r>
      <w:r w:rsidR="00C74573" w:rsidRPr="008B0C95">
        <w:rPr>
          <w:rFonts w:ascii="Arial" w:hAnsi="Arial" w:cs="Arial"/>
          <w:color w:val="000000" w:themeColor="text1"/>
          <w:sz w:val="20"/>
          <w:szCs w:val="20"/>
        </w:rPr>
        <w:t xml:space="preserve">Technology </w:t>
      </w:r>
      <w:r w:rsidRPr="008B0C95">
        <w:rPr>
          <w:rFonts w:ascii="Arial" w:hAnsi="Arial" w:cs="Arial"/>
          <w:color w:val="000000" w:themeColor="text1"/>
          <w:sz w:val="20"/>
          <w:szCs w:val="20"/>
        </w:rPr>
        <w:t>Enhance</w:t>
      </w:r>
      <w:r w:rsidR="00C74573" w:rsidRPr="008B0C95">
        <w:rPr>
          <w:rFonts w:ascii="Arial" w:hAnsi="Arial" w:cs="Arial"/>
          <w:color w:val="000000" w:themeColor="text1"/>
          <w:sz w:val="20"/>
          <w:szCs w:val="20"/>
        </w:rPr>
        <w:t>d Learning Strategy</w:t>
      </w:r>
      <w:r w:rsidRPr="008B0C95">
        <w:rPr>
          <w:rFonts w:ascii="Arial" w:hAnsi="Arial" w:cs="Arial"/>
          <w:color w:val="000000" w:themeColor="text1"/>
          <w:sz w:val="20"/>
          <w:szCs w:val="20"/>
        </w:rPr>
        <w:t xml:space="preserve"> Forum</w:t>
      </w:r>
    </w:p>
    <w:p w14:paraId="1F00B097" w14:textId="77777777" w:rsidR="0048417E" w:rsidRPr="008B0C95" w:rsidRDefault="0048417E" w:rsidP="0048417E">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P Ryland</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Associate Dean (Student Experience) (FM)</w:t>
      </w:r>
    </w:p>
    <w:p w14:paraId="788345AD" w14:textId="44E9C063" w:rsidR="0048417E" w:rsidRPr="008B0C95" w:rsidRDefault="0048417E" w:rsidP="0048417E">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Ms C Souter-Phillips</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SU Vice-President (Welfare) 201</w:t>
      </w:r>
      <w:r w:rsidR="0080798B" w:rsidRPr="008B0C95">
        <w:rPr>
          <w:rFonts w:ascii="Arial" w:hAnsi="Arial" w:cs="Arial"/>
          <w:color w:val="000000" w:themeColor="text1"/>
          <w:sz w:val="20"/>
          <w:szCs w:val="20"/>
        </w:rPr>
        <w:t>7</w:t>
      </w:r>
      <w:r w:rsidRPr="008B0C95">
        <w:rPr>
          <w:rFonts w:ascii="Arial" w:hAnsi="Arial" w:cs="Arial"/>
          <w:color w:val="000000" w:themeColor="text1"/>
          <w:sz w:val="20"/>
          <w:szCs w:val="20"/>
        </w:rPr>
        <w:t>/1</w:t>
      </w:r>
      <w:r w:rsidR="0080798B" w:rsidRPr="008B0C95">
        <w:rPr>
          <w:rFonts w:ascii="Arial" w:hAnsi="Arial" w:cs="Arial"/>
          <w:color w:val="000000" w:themeColor="text1"/>
          <w:sz w:val="20"/>
          <w:szCs w:val="20"/>
        </w:rPr>
        <w:t>8</w:t>
      </w:r>
      <w:r w:rsidRPr="008B0C95">
        <w:rPr>
          <w:rFonts w:ascii="Arial" w:hAnsi="Arial" w:cs="Arial"/>
          <w:color w:val="000000" w:themeColor="text1"/>
          <w:sz w:val="20"/>
          <w:szCs w:val="20"/>
        </w:rPr>
        <w:t>, Students’ Union (SUBU)</w:t>
      </w:r>
    </w:p>
    <w:p w14:paraId="6DDDC222" w14:textId="726C432C" w:rsidR="0080798B" w:rsidRDefault="0080798B" w:rsidP="0080798B">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J Taylor</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00310A17" w:rsidRPr="008B0C95">
        <w:rPr>
          <w:rFonts w:ascii="Arial" w:hAnsi="Arial" w:cs="Arial"/>
          <w:color w:val="000000" w:themeColor="text1"/>
          <w:sz w:val="20"/>
          <w:szCs w:val="20"/>
        </w:rPr>
        <w:t>Academic Manager, Doctoral College</w:t>
      </w:r>
      <w:r w:rsidR="00310A17">
        <w:rPr>
          <w:rFonts w:ascii="Arial" w:hAnsi="Arial" w:cs="Arial"/>
          <w:color w:val="000000" w:themeColor="text1"/>
          <w:sz w:val="20"/>
          <w:szCs w:val="20"/>
        </w:rPr>
        <w:t xml:space="preserve"> </w:t>
      </w:r>
    </w:p>
    <w:p w14:paraId="6B1DB8AE" w14:textId="77777777" w:rsidR="008E5126" w:rsidRPr="008B0C95" w:rsidRDefault="008E5126" w:rsidP="0080798B">
      <w:pPr>
        <w:spacing w:after="0" w:line="240" w:lineRule="auto"/>
        <w:rPr>
          <w:rFonts w:ascii="Arial" w:hAnsi="Arial" w:cs="Arial"/>
          <w:color w:val="000000" w:themeColor="text1"/>
          <w:sz w:val="20"/>
          <w:szCs w:val="20"/>
        </w:rPr>
      </w:pPr>
    </w:p>
    <w:p w14:paraId="7BC84753" w14:textId="77777777" w:rsidR="009421A6" w:rsidRPr="001E43FB" w:rsidRDefault="00BC238C" w:rsidP="00F931E8">
      <w:pPr>
        <w:spacing w:after="0" w:line="240" w:lineRule="auto"/>
        <w:rPr>
          <w:rFonts w:ascii="Arial" w:hAnsi="Arial" w:cs="Arial"/>
          <w:sz w:val="20"/>
          <w:szCs w:val="20"/>
          <w:u w:val="single"/>
        </w:rPr>
      </w:pPr>
      <w:r w:rsidRPr="001E43FB">
        <w:rPr>
          <w:rFonts w:ascii="Arial" w:hAnsi="Arial" w:cs="Arial"/>
          <w:sz w:val="20"/>
          <w:szCs w:val="20"/>
          <w:u w:val="single"/>
        </w:rPr>
        <w:t>In attendance</w:t>
      </w:r>
      <w:r w:rsidR="009421A6" w:rsidRPr="001E43FB">
        <w:rPr>
          <w:rFonts w:ascii="Arial" w:hAnsi="Arial" w:cs="Arial"/>
          <w:sz w:val="20"/>
          <w:szCs w:val="20"/>
          <w:u w:val="single"/>
        </w:rPr>
        <w:t>:</w:t>
      </w:r>
    </w:p>
    <w:p w14:paraId="6E42EA36" w14:textId="3BD9D149" w:rsidR="008E5126" w:rsidRDefault="008E5126" w:rsidP="00D67D2D">
      <w:pPr>
        <w:spacing w:after="0" w:line="240" w:lineRule="auto"/>
        <w:rPr>
          <w:rFonts w:ascii="Arial" w:hAnsi="Arial" w:cs="Arial"/>
          <w:color w:val="000000" w:themeColor="text1"/>
          <w:sz w:val="20"/>
          <w:szCs w:val="20"/>
        </w:rPr>
      </w:pPr>
      <w:r>
        <w:rPr>
          <w:rFonts w:ascii="Arial" w:hAnsi="Arial" w:cs="Arial"/>
          <w:color w:val="000000" w:themeColor="text1"/>
          <w:sz w:val="20"/>
          <w:szCs w:val="20"/>
        </w:rPr>
        <w:t>Mr K Bissell</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IT Service Experience Manager</w:t>
      </w:r>
    </w:p>
    <w:p w14:paraId="6098DFE0" w14:textId="2E3EA29B" w:rsidR="00C96E09" w:rsidRDefault="00C96E09" w:rsidP="00D67D2D">
      <w:pPr>
        <w:spacing w:after="0" w:line="240" w:lineRule="auto"/>
        <w:rPr>
          <w:rFonts w:ascii="Arial" w:hAnsi="Arial" w:cs="Arial"/>
          <w:color w:val="000000" w:themeColor="text1"/>
          <w:sz w:val="20"/>
          <w:szCs w:val="20"/>
        </w:rPr>
      </w:pPr>
      <w:r>
        <w:rPr>
          <w:rFonts w:ascii="Arial" w:hAnsi="Arial" w:cs="Arial"/>
          <w:color w:val="000000" w:themeColor="text1"/>
          <w:sz w:val="20"/>
          <w:szCs w:val="20"/>
        </w:rPr>
        <w:t>Ms M Frampton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Academic Quality Officer</w:t>
      </w:r>
      <w:r w:rsidR="008E5126">
        <w:rPr>
          <w:rFonts w:ascii="Arial" w:hAnsi="Arial" w:cs="Arial"/>
          <w:color w:val="000000" w:themeColor="text1"/>
          <w:sz w:val="20"/>
          <w:szCs w:val="20"/>
        </w:rPr>
        <w:t xml:space="preserve"> (AS)</w:t>
      </w:r>
    </w:p>
    <w:p w14:paraId="6CFDFCE7" w14:textId="0599B49B" w:rsidR="00A0715B" w:rsidRDefault="00C96E09" w:rsidP="00D67D2D">
      <w:pPr>
        <w:spacing w:after="0" w:line="240" w:lineRule="auto"/>
        <w:rPr>
          <w:rFonts w:ascii="Arial" w:hAnsi="Arial" w:cs="Arial"/>
          <w:color w:val="000000"/>
          <w:sz w:val="20"/>
          <w:szCs w:val="20"/>
        </w:rPr>
      </w:pPr>
      <w:r>
        <w:rPr>
          <w:rFonts w:ascii="Arial" w:hAnsi="Arial" w:cs="Arial"/>
          <w:color w:val="000000" w:themeColor="text1"/>
          <w:sz w:val="20"/>
          <w:szCs w:val="20"/>
        </w:rPr>
        <w:t>Ms J Kuncova [Agenda Item 3.1]</w:t>
      </w:r>
      <w:r>
        <w:rPr>
          <w:rFonts w:ascii="Arial" w:hAnsi="Arial" w:cs="Arial"/>
          <w:color w:val="000000" w:themeColor="text1"/>
          <w:sz w:val="20"/>
          <w:szCs w:val="20"/>
        </w:rPr>
        <w:tab/>
      </w:r>
      <w:r w:rsidRPr="00C96E09">
        <w:rPr>
          <w:rFonts w:ascii="Arial" w:hAnsi="Arial" w:cs="Arial"/>
          <w:color w:val="000000"/>
          <w:sz w:val="20"/>
          <w:szCs w:val="20"/>
        </w:rPr>
        <w:t>Global Engagement Mobil</w:t>
      </w:r>
      <w:r>
        <w:rPr>
          <w:rFonts w:ascii="Arial" w:hAnsi="Arial" w:cs="Arial"/>
          <w:color w:val="000000"/>
          <w:sz w:val="20"/>
          <w:szCs w:val="20"/>
        </w:rPr>
        <w:t>i</w:t>
      </w:r>
      <w:r w:rsidRPr="00C96E09">
        <w:rPr>
          <w:rFonts w:ascii="Arial" w:hAnsi="Arial" w:cs="Arial"/>
          <w:color w:val="000000"/>
          <w:sz w:val="20"/>
          <w:szCs w:val="20"/>
        </w:rPr>
        <w:t>ty Manager</w:t>
      </w:r>
    </w:p>
    <w:p w14:paraId="74B25ED2" w14:textId="78DEC30A" w:rsidR="00C96E09" w:rsidRPr="00C96E09" w:rsidRDefault="00C96E09" w:rsidP="00D67D2D">
      <w:pPr>
        <w:spacing w:after="0" w:line="240" w:lineRule="auto"/>
        <w:rPr>
          <w:rFonts w:ascii="Arial" w:hAnsi="Arial" w:cs="Arial"/>
          <w:color w:val="000000" w:themeColor="text1"/>
          <w:sz w:val="20"/>
          <w:szCs w:val="20"/>
        </w:rPr>
      </w:pPr>
      <w:r>
        <w:rPr>
          <w:rFonts w:ascii="Arial" w:hAnsi="Arial" w:cs="Arial"/>
          <w:color w:val="000000"/>
          <w:sz w:val="20"/>
          <w:szCs w:val="20"/>
        </w:rPr>
        <w:t>Ms W Drake [Agenda item 6.1]</w:t>
      </w:r>
      <w:r>
        <w:rPr>
          <w:rFonts w:ascii="Arial" w:hAnsi="Arial" w:cs="Arial"/>
          <w:color w:val="000000"/>
          <w:sz w:val="20"/>
          <w:szCs w:val="20"/>
        </w:rPr>
        <w:tab/>
      </w:r>
      <w:r>
        <w:rPr>
          <w:rFonts w:ascii="Arial" w:hAnsi="Arial" w:cs="Arial"/>
          <w:color w:val="000000"/>
          <w:sz w:val="20"/>
          <w:szCs w:val="20"/>
        </w:rPr>
        <w:tab/>
      </w:r>
      <w:r w:rsidRPr="00C96E09">
        <w:rPr>
          <w:rFonts w:ascii="Arial" w:hAnsi="Arial" w:cs="Arial"/>
          <w:color w:val="000000"/>
          <w:sz w:val="20"/>
          <w:szCs w:val="20"/>
        </w:rPr>
        <w:t>PMO Principal Project Manager</w:t>
      </w:r>
    </w:p>
    <w:p w14:paraId="395064C7" w14:textId="77777777" w:rsidR="00C96E09" w:rsidRPr="00C96E09" w:rsidRDefault="00C96E09" w:rsidP="00D67D2D">
      <w:pPr>
        <w:spacing w:after="0" w:line="240" w:lineRule="auto"/>
        <w:rPr>
          <w:rFonts w:ascii="Arial" w:hAnsi="Arial" w:cs="Arial"/>
          <w:color w:val="000000" w:themeColor="text1"/>
          <w:sz w:val="20"/>
          <w:szCs w:val="20"/>
        </w:rPr>
      </w:pPr>
    </w:p>
    <w:p w14:paraId="66DC11EB" w14:textId="51EC4D25" w:rsidR="00302768" w:rsidRPr="00CE29C9" w:rsidRDefault="00CE29C9" w:rsidP="00302768">
      <w:pPr>
        <w:tabs>
          <w:tab w:val="left" w:pos="480"/>
        </w:tabs>
        <w:spacing w:after="0" w:line="240" w:lineRule="auto"/>
        <w:rPr>
          <w:rFonts w:ascii="Arial" w:hAnsi="Arial" w:cs="Arial"/>
          <w:color w:val="000000" w:themeColor="text1"/>
          <w:sz w:val="20"/>
          <w:szCs w:val="20"/>
        </w:rPr>
      </w:pPr>
      <w:r>
        <w:rPr>
          <w:rFonts w:ascii="Arial" w:hAnsi="Arial" w:cs="Arial"/>
          <w:color w:val="000000" w:themeColor="text1"/>
          <w:sz w:val="20"/>
          <w:szCs w:val="20"/>
          <w:u w:val="single"/>
        </w:rPr>
        <w:t>Student Representatives</w:t>
      </w:r>
      <w:r>
        <w:rPr>
          <w:rFonts w:ascii="Arial" w:hAnsi="Arial" w:cs="Arial"/>
          <w:color w:val="000000" w:themeColor="text1"/>
          <w:sz w:val="20"/>
          <w:szCs w:val="20"/>
        </w:rPr>
        <w:t>:</w:t>
      </w:r>
    </w:p>
    <w:p w14:paraId="59135C04" w14:textId="6189DB86" w:rsidR="00C96E09" w:rsidRDefault="008E5126" w:rsidP="003A27A7">
      <w:pPr>
        <w:tabs>
          <w:tab w:val="left" w:pos="480"/>
        </w:tabs>
        <w:spacing w:after="0" w:line="240" w:lineRule="auto"/>
        <w:rPr>
          <w:rFonts w:ascii="Arial" w:hAnsi="Arial" w:cs="Arial"/>
          <w:sz w:val="20"/>
          <w:szCs w:val="20"/>
        </w:rPr>
      </w:pPr>
      <w:r>
        <w:rPr>
          <w:rFonts w:ascii="Arial" w:hAnsi="Arial" w:cs="Arial"/>
          <w:sz w:val="20"/>
          <w:szCs w:val="20"/>
        </w:rPr>
        <w:t>Mr J Allen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Representative</w:t>
      </w:r>
      <w:r w:rsidR="00941056">
        <w:rPr>
          <w:rFonts w:ascii="Arial" w:hAnsi="Arial" w:cs="Arial"/>
          <w:sz w:val="20"/>
          <w:szCs w:val="20"/>
        </w:rPr>
        <w:t xml:space="preserve"> (FST)</w:t>
      </w:r>
    </w:p>
    <w:p w14:paraId="50F60840" w14:textId="00B785D7" w:rsidR="008E5126" w:rsidRDefault="008E5126" w:rsidP="003A27A7">
      <w:pPr>
        <w:tabs>
          <w:tab w:val="left" w:pos="480"/>
        </w:tabs>
        <w:spacing w:after="0" w:line="240" w:lineRule="auto"/>
        <w:rPr>
          <w:rFonts w:ascii="Arial" w:hAnsi="Arial" w:cs="Arial"/>
          <w:sz w:val="20"/>
          <w:szCs w:val="20"/>
        </w:rPr>
      </w:pPr>
      <w:r>
        <w:rPr>
          <w:rFonts w:ascii="Arial" w:hAnsi="Arial" w:cs="Arial"/>
          <w:sz w:val="20"/>
          <w:szCs w:val="20"/>
        </w:rPr>
        <w:t xml:space="preserve">Ms L </w:t>
      </w:r>
      <w:proofErr w:type="spellStart"/>
      <w:r>
        <w:rPr>
          <w:rFonts w:ascii="Arial" w:hAnsi="Arial" w:cs="Arial"/>
          <w:sz w:val="20"/>
          <w:szCs w:val="20"/>
        </w:rPr>
        <w:t>Ediale</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Representative</w:t>
      </w:r>
      <w:r w:rsidR="00941056">
        <w:rPr>
          <w:rFonts w:ascii="Arial" w:hAnsi="Arial" w:cs="Arial"/>
          <w:sz w:val="20"/>
          <w:szCs w:val="20"/>
        </w:rPr>
        <w:t xml:space="preserve"> (FST)</w:t>
      </w:r>
    </w:p>
    <w:p w14:paraId="7353E18F" w14:textId="2725278D" w:rsidR="008E5126" w:rsidRPr="000223D9" w:rsidRDefault="00DC0BDA" w:rsidP="003A27A7">
      <w:pPr>
        <w:tabs>
          <w:tab w:val="left" w:pos="480"/>
        </w:tabs>
        <w:spacing w:after="0" w:line="240" w:lineRule="auto"/>
        <w:rPr>
          <w:rFonts w:ascii="Arial" w:hAnsi="Arial" w:cs="Arial"/>
          <w:sz w:val="20"/>
          <w:szCs w:val="20"/>
        </w:rPr>
      </w:pPr>
      <w:r w:rsidRPr="00DC0BDA">
        <w:rPr>
          <w:rFonts w:ascii="Arial" w:hAnsi="Arial" w:cs="Arial"/>
          <w:sz w:val="20"/>
          <w:szCs w:val="20"/>
        </w:rPr>
        <w:t>Ms G</w:t>
      </w:r>
      <w:r w:rsidR="000223D9" w:rsidRPr="00DC0BDA">
        <w:rPr>
          <w:rFonts w:ascii="Arial" w:hAnsi="Arial" w:cs="Arial"/>
          <w:sz w:val="20"/>
          <w:szCs w:val="20"/>
        </w:rPr>
        <w:t xml:space="preserve"> Guerrieri</w:t>
      </w:r>
      <w:r w:rsidR="00AF31D0" w:rsidRPr="00DC0BDA">
        <w:rPr>
          <w:rFonts w:ascii="Arial" w:hAnsi="Arial" w:cs="Arial"/>
          <w:sz w:val="20"/>
          <w:szCs w:val="20"/>
        </w:rPr>
        <w:tab/>
      </w:r>
      <w:r w:rsidR="000223D9">
        <w:rPr>
          <w:rFonts w:ascii="Arial" w:hAnsi="Arial" w:cs="Arial"/>
          <w:color w:val="FF0000"/>
          <w:sz w:val="20"/>
          <w:szCs w:val="20"/>
        </w:rPr>
        <w:tab/>
      </w:r>
      <w:r w:rsidR="000223D9">
        <w:rPr>
          <w:rFonts w:ascii="Arial" w:hAnsi="Arial" w:cs="Arial"/>
          <w:color w:val="FF0000"/>
          <w:sz w:val="20"/>
          <w:szCs w:val="20"/>
        </w:rPr>
        <w:tab/>
      </w:r>
      <w:r>
        <w:rPr>
          <w:rFonts w:ascii="Arial" w:hAnsi="Arial" w:cs="Arial"/>
          <w:color w:val="FF0000"/>
          <w:sz w:val="20"/>
          <w:szCs w:val="20"/>
        </w:rPr>
        <w:tab/>
      </w:r>
      <w:r w:rsidR="008E5126" w:rsidRPr="000223D9">
        <w:rPr>
          <w:rFonts w:ascii="Arial" w:hAnsi="Arial" w:cs="Arial"/>
          <w:sz w:val="20"/>
          <w:szCs w:val="20"/>
        </w:rPr>
        <w:t>Student Representative</w:t>
      </w:r>
      <w:r w:rsidR="00941056" w:rsidRPr="000223D9">
        <w:rPr>
          <w:rFonts w:ascii="Arial" w:hAnsi="Arial" w:cs="Arial"/>
          <w:sz w:val="20"/>
          <w:szCs w:val="20"/>
        </w:rPr>
        <w:t xml:space="preserve"> (FST</w:t>
      </w:r>
      <w:r w:rsidR="000223D9">
        <w:rPr>
          <w:rFonts w:ascii="Arial" w:hAnsi="Arial" w:cs="Arial"/>
          <w:sz w:val="20"/>
          <w:szCs w:val="20"/>
        </w:rPr>
        <w:t>)</w:t>
      </w:r>
    </w:p>
    <w:p w14:paraId="6C5443BD" w14:textId="6D543529" w:rsidR="008E5126" w:rsidRDefault="008E5126" w:rsidP="003A27A7">
      <w:pPr>
        <w:tabs>
          <w:tab w:val="left" w:pos="480"/>
        </w:tabs>
        <w:spacing w:after="0" w:line="240" w:lineRule="auto"/>
        <w:rPr>
          <w:rFonts w:ascii="Arial" w:hAnsi="Arial" w:cs="Arial"/>
          <w:sz w:val="20"/>
          <w:szCs w:val="20"/>
        </w:rPr>
      </w:pPr>
      <w:r>
        <w:rPr>
          <w:rFonts w:ascii="Arial" w:hAnsi="Arial" w:cs="Arial"/>
          <w:sz w:val="20"/>
          <w:szCs w:val="20"/>
        </w:rPr>
        <w:t>Ms M Kirkby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Representative</w:t>
      </w:r>
      <w:r w:rsidR="00941056">
        <w:rPr>
          <w:rFonts w:ascii="Arial" w:hAnsi="Arial" w:cs="Arial"/>
          <w:sz w:val="20"/>
          <w:szCs w:val="20"/>
        </w:rPr>
        <w:t xml:space="preserve"> (FM)</w:t>
      </w:r>
    </w:p>
    <w:p w14:paraId="5B445D4F" w14:textId="52886935" w:rsidR="008E5126" w:rsidRDefault="008E5126" w:rsidP="003A27A7">
      <w:pPr>
        <w:tabs>
          <w:tab w:val="left" w:pos="480"/>
        </w:tabs>
        <w:spacing w:after="0" w:line="240" w:lineRule="auto"/>
        <w:rPr>
          <w:rFonts w:ascii="Arial" w:hAnsi="Arial" w:cs="Arial"/>
          <w:sz w:val="20"/>
          <w:szCs w:val="20"/>
        </w:rPr>
      </w:pPr>
      <w:r>
        <w:rPr>
          <w:rFonts w:ascii="Arial" w:hAnsi="Arial" w:cs="Arial"/>
          <w:sz w:val="20"/>
          <w:szCs w:val="20"/>
        </w:rPr>
        <w:t>Mr M Schultz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Representative</w:t>
      </w:r>
      <w:r w:rsidR="00941056">
        <w:rPr>
          <w:rFonts w:ascii="Arial" w:hAnsi="Arial" w:cs="Arial"/>
          <w:sz w:val="20"/>
          <w:szCs w:val="20"/>
        </w:rPr>
        <w:t xml:space="preserve"> (FM)</w:t>
      </w:r>
    </w:p>
    <w:p w14:paraId="2A1BED50" w14:textId="77777777" w:rsidR="0080798B" w:rsidRDefault="0080798B" w:rsidP="003A27A7">
      <w:pPr>
        <w:tabs>
          <w:tab w:val="left" w:pos="480"/>
        </w:tabs>
        <w:spacing w:after="0" w:line="240" w:lineRule="auto"/>
        <w:rPr>
          <w:rFonts w:ascii="Arial" w:hAnsi="Arial" w:cs="Arial"/>
          <w:sz w:val="20"/>
          <w:szCs w:val="20"/>
        </w:rPr>
      </w:pPr>
    </w:p>
    <w:p w14:paraId="0AA238F7" w14:textId="77777777"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u w:val="single"/>
        </w:rPr>
        <w:t>Apologies:</w:t>
      </w:r>
    </w:p>
    <w:p w14:paraId="0C70240A" w14:textId="77777777"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rPr>
        <w:t>Apologies had been received from:</w:t>
      </w:r>
    </w:p>
    <w:p w14:paraId="452351F9" w14:textId="77777777" w:rsidR="00E2320C" w:rsidRDefault="00E2320C" w:rsidP="002208A1">
      <w:pPr>
        <w:spacing w:after="0" w:line="240" w:lineRule="auto"/>
        <w:rPr>
          <w:rFonts w:ascii="Arial" w:hAnsi="Arial" w:cs="Arial"/>
          <w:sz w:val="20"/>
          <w:szCs w:val="20"/>
        </w:rPr>
      </w:pPr>
    </w:p>
    <w:p w14:paraId="4D25FEE8" w14:textId="2F34BF09" w:rsidR="00AF31D0" w:rsidRDefault="00AF31D0" w:rsidP="00AF31D0">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Ms B Elias</w:t>
      </w:r>
      <w:r w:rsidRPr="008B0C95">
        <w:rPr>
          <w:rFonts w:ascii="Arial" w:hAnsi="Arial" w:cs="Arial"/>
          <w:color w:val="000000" w:themeColor="text1"/>
          <w:sz w:val="20"/>
          <w:szCs w:val="20"/>
        </w:rPr>
        <w:tab/>
        <w:t>SU Vice-President (Activities) 2017/18, Students’ Union (SUBU)</w:t>
      </w:r>
    </w:p>
    <w:p w14:paraId="770C9C17" w14:textId="77777777" w:rsidR="0042315F" w:rsidRDefault="0042315F" w:rsidP="0042315F">
      <w:pPr>
        <w:spacing w:after="0" w:line="240" w:lineRule="auto"/>
        <w:ind w:left="3600" w:hanging="3600"/>
        <w:rPr>
          <w:rFonts w:ascii="Arial" w:hAnsi="Arial" w:cs="Arial"/>
          <w:color w:val="000000" w:themeColor="text1"/>
          <w:sz w:val="20"/>
          <w:szCs w:val="20"/>
        </w:rPr>
      </w:pPr>
      <w:r w:rsidRPr="00CE29C9">
        <w:rPr>
          <w:rFonts w:ascii="Arial" w:hAnsi="Arial" w:cs="Arial"/>
          <w:color w:val="000000" w:themeColor="text1"/>
          <w:sz w:val="20"/>
          <w:szCs w:val="20"/>
        </w:rPr>
        <w:t>Prof G Esteban</w:t>
      </w:r>
      <w:r w:rsidRPr="00CE29C9">
        <w:rPr>
          <w:rFonts w:ascii="Arial" w:hAnsi="Arial" w:cs="Arial"/>
          <w:color w:val="000000" w:themeColor="text1"/>
          <w:sz w:val="20"/>
          <w:szCs w:val="20"/>
        </w:rPr>
        <w:tab/>
        <w:t>Member of the Professoriate (FST)</w:t>
      </w:r>
    </w:p>
    <w:p w14:paraId="0AD79CFC" w14:textId="77777777" w:rsidR="00C96E09" w:rsidRPr="008B0C95" w:rsidRDefault="00C96E09" w:rsidP="00C96E09">
      <w:pPr>
        <w:spacing w:after="0" w:line="240" w:lineRule="auto"/>
        <w:ind w:left="3600" w:hanging="3600"/>
        <w:rPr>
          <w:rFonts w:ascii="Arial" w:hAnsi="Arial" w:cs="Arial"/>
          <w:color w:val="000000" w:themeColor="text1"/>
          <w:sz w:val="20"/>
          <w:szCs w:val="20"/>
        </w:rPr>
      </w:pPr>
      <w:r w:rsidRPr="008B0C95">
        <w:rPr>
          <w:rFonts w:ascii="Arial" w:hAnsi="Arial" w:cs="Arial"/>
          <w:color w:val="000000" w:themeColor="text1"/>
          <w:sz w:val="20"/>
          <w:szCs w:val="20"/>
        </w:rPr>
        <w:t>Mr S Farmer</w:t>
      </w:r>
      <w:r w:rsidRPr="008B0C95">
        <w:rPr>
          <w:rFonts w:ascii="Arial" w:hAnsi="Arial" w:cs="Arial"/>
          <w:color w:val="000000" w:themeColor="text1"/>
          <w:sz w:val="20"/>
          <w:szCs w:val="20"/>
        </w:rPr>
        <w:tab/>
        <w:t>Head of Student Engagement (SUBU)</w:t>
      </w:r>
    </w:p>
    <w:p w14:paraId="6E735AB2" w14:textId="77777777" w:rsidR="00C96E09" w:rsidRPr="008B0C95" w:rsidRDefault="00C96E09" w:rsidP="00C96E09">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Dr L Farquharson</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Deputy Dean (Education &amp; Professional Practice) (FM)</w:t>
      </w:r>
    </w:p>
    <w:p w14:paraId="0EB46AF5" w14:textId="77777777" w:rsidR="00AF31D0" w:rsidRPr="008B0C95" w:rsidRDefault="00AF31D0" w:rsidP="00AF31D0">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Prof V Katos</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Member of the Professoriate (FST)</w:t>
      </w:r>
    </w:p>
    <w:p w14:paraId="39CD0801" w14:textId="77777777" w:rsidR="0048417E" w:rsidRDefault="0048417E" w:rsidP="0048417E">
      <w:pPr>
        <w:spacing w:after="0" w:line="240" w:lineRule="auto"/>
        <w:rPr>
          <w:rFonts w:ascii="Arial" w:hAnsi="Arial" w:cs="Arial"/>
          <w:color w:val="000000" w:themeColor="text1"/>
          <w:sz w:val="20"/>
          <w:szCs w:val="20"/>
        </w:rPr>
      </w:pPr>
      <w:r w:rsidRPr="001E43FB">
        <w:rPr>
          <w:rFonts w:ascii="Arial" w:hAnsi="Arial" w:cs="Arial"/>
          <w:color w:val="000000" w:themeColor="text1"/>
          <w:sz w:val="20"/>
          <w:szCs w:val="20"/>
        </w:rPr>
        <w:t>Mr S Laird</w:t>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r>
      <w:r w:rsidRPr="001E43FB">
        <w:rPr>
          <w:rFonts w:ascii="Arial" w:hAnsi="Arial" w:cs="Arial"/>
          <w:color w:val="000000" w:themeColor="text1"/>
          <w:sz w:val="20"/>
          <w:szCs w:val="20"/>
        </w:rPr>
        <w:tab/>
        <w:t>Director of Estates</w:t>
      </w:r>
    </w:p>
    <w:p w14:paraId="59F5E8AE" w14:textId="09A45865" w:rsidR="00C96E09" w:rsidRDefault="00C96E09" w:rsidP="0048417E">
      <w:pPr>
        <w:spacing w:after="0" w:line="240" w:lineRule="auto"/>
        <w:rPr>
          <w:rFonts w:ascii="Arial" w:hAnsi="Arial" w:cs="Arial"/>
          <w:color w:val="000000" w:themeColor="text1"/>
          <w:sz w:val="20"/>
          <w:szCs w:val="20"/>
        </w:rPr>
      </w:pPr>
      <w:r>
        <w:rPr>
          <w:rFonts w:ascii="Arial" w:hAnsi="Arial" w:cs="Arial"/>
          <w:color w:val="000000" w:themeColor="text1"/>
          <w:sz w:val="20"/>
          <w:szCs w:val="20"/>
        </w:rPr>
        <w:t>Dr A Main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Learning Impact Leader (CEL)</w:t>
      </w:r>
    </w:p>
    <w:p w14:paraId="0AE993C8" w14:textId="1959877D" w:rsidR="00B226F2" w:rsidRPr="008B0C95" w:rsidRDefault="00087B73" w:rsidP="00B226F2">
      <w:pPr>
        <w:spacing w:after="0" w:line="240" w:lineRule="auto"/>
        <w:rPr>
          <w:rFonts w:ascii="Arial" w:hAnsi="Arial" w:cs="Arial"/>
          <w:color w:val="000000" w:themeColor="text1"/>
          <w:sz w:val="20"/>
          <w:szCs w:val="20"/>
        </w:rPr>
      </w:pPr>
      <w:r>
        <w:rPr>
          <w:rFonts w:ascii="Arial" w:hAnsi="Arial" w:cs="Arial"/>
          <w:color w:val="000000" w:themeColor="text1"/>
          <w:sz w:val="20"/>
          <w:szCs w:val="20"/>
        </w:rPr>
        <w:t>Ms</w:t>
      </w:r>
      <w:r w:rsidR="00B226F2" w:rsidRPr="008B0C95">
        <w:rPr>
          <w:rFonts w:ascii="Arial" w:hAnsi="Arial" w:cs="Arial"/>
          <w:color w:val="000000" w:themeColor="text1"/>
          <w:sz w:val="20"/>
          <w:szCs w:val="20"/>
        </w:rPr>
        <w:t xml:space="preserve"> M Morgan</w:t>
      </w:r>
      <w:r w:rsidR="00B226F2" w:rsidRPr="008B0C95">
        <w:rPr>
          <w:rFonts w:ascii="Arial" w:hAnsi="Arial" w:cs="Arial"/>
          <w:color w:val="000000" w:themeColor="text1"/>
          <w:sz w:val="20"/>
          <w:szCs w:val="20"/>
        </w:rPr>
        <w:tab/>
      </w:r>
      <w:r w:rsidR="00B226F2" w:rsidRPr="008B0C95">
        <w:rPr>
          <w:rFonts w:ascii="Arial" w:hAnsi="Arial" w:cs="Arial"/>
          <w:color w:val="000000" w:themeColor="text1"/>
          <w:sz w:val="20"/>
          <w:szCs w:val="20"/>
        </w:rPr>
        <w:tab/>
      </w:r>
      <w:r w:rsidR="00B226F2" w:rsidRPr="008B0C95">
        <w:rPr>
          <w:rFonts w:ascii="Arial" w:hAnsi="Arial" w:cs="Arial"/>
          <w:color w:val="000000" w:themeColor="text1"/>
          <w:sz w:val="20"/>
          <w:szCs w:val="20"/>
        </w:rPr>
        <w:tab/>
      </w:r>
      <w:r w:rsidR="00B226F2" w:rsidRPr="008B0C95">
        <w:rPr>
          <w:rFonts w:ascii="Arial" w:hAnsi="Arial" w:cs="Arial"/>
          <w:color w:val="000000" w:themeColor="text1"/>
          <w:sz w:val="20"/>
          <w:szCs w:val="20"/>
        </w:rPr>
        <w:tab/>
        <w:t>Associate Dean Student Experience (FMC</w:t>
      </w:r>
      <w:r w:rsidR="00B226F2">
        <w:rPr>
          <w:rFonts w:ascii="Arial" w:hAnsi="Arial" w:cs="Arial"/>
          <w:color w:val="000000" w:themeColor="text1"/>
          <w:sz w:val="20"/>
          <w:szCs w:val="20"/>
        </w:rPr>
        <w:t>)</w:t>
      </w:r>
    </w:p>
    <w:p w14:paraId="65DF9D88" w14:textId="77777777" w:rsidR="008E5126" w:rsidRPr="008B0C95" w:rsidRDefault="008E5126" w:rsidP="008E5126">
      <w:pPr>
        <w:spacing w:after="0" w:line="240" w:lineRule="auto"/>
        <w:rPr>
          <w:rFonts w:ascii="Arial" w:hAnsi="Arial" w:cs="Arial"/>
          <w:color w:val="000000" w:themeColor="text1"/>
          <w:sz w:val="20"/>
          <w:szCs w:val="20"/>
        </w:rPr>
      </w:pPr>
      <w:r w:rsidRPr="008B0C95">
        <w:rPr>
          <w:rFonts w:ascii="Arial" w:hAnsi="Arial" w:cs="Arial"/>
          <w:color w:val="000000" w:themeColor="text1"/>
          <w:sz w:val="20"/>
          <w:szCs w:val="20"/>
        </w:rPr>
        <w:t>Mr J Ward</w:t>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r>
      <w:r w:rsidRPr="008B0C95">
        <w:rPr>
          <w:rFonts w:ascii="Arial" w:hAnsi="Arial" w:cs="Arial"/>
          <w:color w:val="000000" w:themeColor="text1"/>
          <w:sz w:val="20"/>
          <w:szCs w:val="20"/>
        </w:rPr>
        <w:tab/>
        <w:t>Director of IT Services</w:t>
      </w:r>
    </w:p>
    <w:p w14:paraId="60E481B2" w14:textId="5A9A4389" w:rsidR="00C96E09" w:rsidRPr="008B0C95" w:rsidRDefault="008E5126" w:rsidP="00C96E09">
      <w:pPr>
        <w:spacing w:after="0" w:line="240" w:lineRule="auto"/>
        <w:rPr>
          <w:rFonts w:ascii="Arial" w:hAnsi="Arial" w:cs="Arial"/>
          <w:color w:val="000000" w:themeColor="text1"/>
          <w:sz w:val="20"/>
          <w:szCs w:val="20"/>
        </w:rPr>
      </w:pPr>
      <w:r>
        <w:rPr>
          <w:rFonts w:ascii="Arial" w:hAnsi="Arial" w:cs="Arial"/>
          <w:color w:val="000000" w:themeColor="text1"/>
          <w:sz w:val="20"/>
          <w:szCs w:val="20"/>
        </w:rPr>
        <w:t>D</w:t>
      </w:r>
      <w:r w:rsidR="00C96E09" w:rsidRPr="008B0C95">
        <w:rPr>
          <w:rFonts w:ascii="Arial" w:hAnsi="Arial" w:cs="Arial"/>
          <w:color w:val="000000" w:themeColor="text1"/>
          <w:sz w:val="20"/>
          <w:szCs w:val="20"/>
        </w:rPr>
        <w:t>r S White</w:t>
      </w:r>
      <w:r w:rsidR="00C96E09" w:rsidRPr="008B0C95">
        <w:rPr>
          <w:rFonts w:ascii="Arial" w:hAnsi="Arial" w:cs="Arial"/>
          <w:color w:val="000000" w:themeColor="text1"/>
          <w:sz w:val="20"/>
          <w:szCs w:val="20"/>
        </w:rPr>
        <w:tab/>
      </w:r>
      <w:r w:rsidR="00C96E09" w:rsidRPr="008B0C95">
        <w:rPr>
          <w:rFonts w:ascii="Arial" w:hAnsi="Arial" w:cs="Arial"/>
          <w:color w:val="000000" w:themeColor="text1"/>
          <w:sz w:val="20"/>
          <w:szCs w:val="20"/>
        </w:rPr>
        <w:tab/>
      </w:r>
      <w:r w:rsidR="00C96E09" w:rsidRPr="008B0C95">
        <w:rPr>
          <w:rFonts w:ascii="Arial" w:hAnsi="Arial" w:cs="Arial"/>
          <w:color w:val="000000" w:themeColor="text1"/>
          <w:sz w:val="20"/>
          <w:szCs w:val="20"/>
        </w:rPr>
        <w:tab/>
      </w:r>
      <w:r w:rsidR="00C96E09" w:rsidRPr="008B0C95">
        <w:rPr>
          <w:rFonts w:ascii="Arial" w:hAnsi="Arial" w:cs="Arial"/>
          <w:color w:val="000000" w:themeColor="text1"/>
          <w:sz w:val="20"/>
          <w:szCs w:val="20"/>
        </w:rPr>
        <w:tab/>
        <w:t>Senate Representative (FHSS)</w:t>
      </w:r>
    </w:p>
    <w:p w14:paraId="14F130C9" w14:textId="77777777" w:rsidR="00E569F2" w:rsidRDefault="00E569F2" w:rsidP="0099605F">
      <w:pPr>
        <w:spacing w:after="0" w:line="240" w:lineRule="auto"/>
        <w:rPr>
          <w:rFonts w:ascii="Arial" w:hAnsi="Arial" w:cs="Arial"/>
          <w:color w:val="000000" w:themeColor="text1"/>
          <w:sz w:val="20"/>
          <w:szCs w:val="20"/>
        </w:rPr>
      </w:pPr>
    </w:p>
    <w:p w14:paraId="360F7A96" w14:textId="77777777" w:rsidR="008E5126" w:rsidRDefault="008E5126" w:rsidP="0099605F">
      <w:pPr>
        <w:spacing w:after="0" w:line="240" w:lineRule="auto"/>
        <w:rPr>
          <w:rFonts w:ascii="Arial" w:hAnsi="Arial" w:cs="Arial"/>
          <w:b/>
          <w:color w:val="000000" w:themeColor="text1"/>
          <w:sz w:val="20"/>
          <w:szCs w:val="20"/>
        </w:rPr>
      </w:pPr>
    </w:p>
    <w:p w14:paraId="19753137" w14:textId="1FBBB427" w:rsidR="00523153" w:rsidRDefault="00523153" w:rsidP="0099605F">
      <w:pPr>
        <w:spacing w:after="0" w:line="240" w:lineRule="auto"/>
        <w:rPr>
          <w:rFonts w:ascii="Arial" w:hAnsi="Arial" w:cs="Arial"/>
          <w:color w:val="000000" w:themeColor="text1"/>
          <w:sz w:val="20"/>
          <w:szCs w:val="20"/>
        </w:rPr>
      </w:pPr>
      <w:r>
        <w:rPr>
          <w:rFonts w:ascii="Arial" w:hAnsi="Arial" w:cs="Arial"/>
          <w:b/>
          <w:color w:val="000000" w:themeColor="text1"/>
          <w:sz w:val="20"/>
          <w:szCs w:val="20"/>
        </w:rPr>
        <w:t>1.</w:t>
      </w:r>
      <w:r>
        <w:rPr>
          <w:rFonts w:ascii="Arial" w:hAnsi="Arial" w:cs="Arial"/>
          <w:b/>
          <w:color w:val="000000" w:themeColor="text1"/>
          <w:sz w:val="20"/>
          <w:szCs w:val="20"/>
        </w:rPr>
        <w:tab/>
        <w:t>Welcome and Introductions</w:t>
      </w:r>
    </w:p>
    <w:p w14:paraId="7EFAEF91" w14:textId="77777777" w:rsidR="00523153" w:rsidRDefault="00523153" w:rsidP="0099605F">
      <w:pPr>
        <w:spacing w:after="0" w:line="240" w:lineRule="auto"/>
        <w:rPr>
          <w:rFonts w:ascii="Arial" w:hAnsi="Arial" w:cs="Arial"/>
          <w:color w:val="000000" w:themeColor="text1"/>
          <w:sz w:val="20"/>
          <w:szCs w:val="20"/>
        </w:rPr>
      </w:pPr>
    </w:p>
    <w:p w14:paraId="7BC57EBD" w14:textId="179E9EBC" w:rsidR="00523153" w:rsidRPr="00876BF0" w:rsidRDefault="00523153"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1.1</w:t>
      </w:r>
      <w:r>
        <w:rPr>
          <w:rFonts w:ascii="Arial" w:hAnsi="Arial" w:cs="Arial"/>
          <w:color w:val="000000" w:themeColor="text1"/>
          <w:sz w:val="20"/>
          <w:szCs w:val="20"/>
        </w:rPr>
        <w:tab/>
      </w:r>
      <w:r w:rsidRPr="00876BF0">
        <w:rPr>
          <w:rFonts w:ascii="Arial" w:hAnsi="Arial" w:cs="Arial"/>
          <w:color w:val="000000" w:themeColor="text1"/>
          <w:sz w:val="20"/>
          <w:szCs w:val="20"/>
        </w:rPr>
        <w:t xml:space="preserve">The Chair welcomed the group to the meeting and introductions were made.  Apologies were noted as </w:t>
      </w:r>
      <w:r w:rsidR="008E5126" w:rsidRPr="00876BF0">
        <w:rPr>
          <w:rFonts w:ascii="Arial" w:hAnsi="Arial" w:cs="Arial"/>
          <w:color w:val="000000" w:themeColor="text1"/>
          <w:sz w:val="20"/>
          <w:szCs w:val="20"/>
        </w:rPr>
        <w:tab/>
      </w:r>
      <w:r w:rsidRPr="00876BF0">
        <w:rPr>
          <w:rFonts w:ascii="Arial" w:hAnsi="Arial" w:cs="Arial"/>
          <w:color w:val="000000" w:themeColor="text1"/>
          <w:sz w:val="20"/>
          <w:szCs w:val="20"/>
        </w:rPr>
        <w:t>above.</w:t>
      </w:r>
    </w:p>
    <w:p w14:paraId="009BE6C8" w14:textId="77777777" w:rsidR="00523153" w:rsidRDefault="00523153" w:rsidP="0099605F">
      <w:pPr>
        <w:spacing w:after="0" w:line="240" w:lineRule="auto"/>
        <w:rPr>
          <w:rFonts w:ascii="Arial" w:hAnsi="Arial" w:cs="Arial"/>
          <w:color w:val="000000" w:themeColor="text1"/>
          <w:sz w:val="20"/>
          <w:szCs w:val="20"/>
        </w:rPr>
      </w:pPr>
    </w:p>
    <w:p w14:paraId="77F12E4A" w14:textId="7A89D074" w:rsidR="00523153" w:rsidRDefault="00523153" w:rsidP="0099605F">
      <w:pPr>
        <w:spacing w:after="0" w:line="240" w:lineRule="auto"/>
        <w:rPr>
          <w:rFonts w:ascii="Arial" w:hAnsi="Arial" w:cs="Arial"/>
          <w:color w:val="000000" w:themeColor="text1"/>
          <w:sz w:val="20"/>
          <w:szCs w:val="20"/>
        </w:rPr>
      </w:pPr>
      <w:r>
        <w:rPr>
          <w:rFonts w:ascii="Arial" w:hAnsi="Arial" w:cs="Arial"/>
          <w:b/>
          <w:color w:val="000000" w:themeColor="text1"/>
          <w:sz w:val="20"/>
          <w:szCs w:val="20"/>
        </w:rPr>
        <w:t>2.</w:t>
      </w:r>
      <w:r>
        <w:rPr>
          <w:rFonts w:ascii="Arial" w:hAnsi="Arial" w:cs="Arial"/>
          <w:b/>
          <w:color w:val="000000" w:themeColor="text1"/>
          <w:sz w:val="20"/>
          <w:szCs w:val="20"/>
        </w:rPr>
        <w:tab/>
        <w:t>Minutes of the previous meeting held on 3 October 2017</w:t>
      </w:r>
    </w:p>
    <w:p w14:paraId="140EFC63" w14:textId="77777777" w:rsidR="00523153" w:rsidRDefault="00523153" w:rsidP="0099605F">
      <w:pPr>
        <w:spacing w:after="0" w:line="240" w:lineRule="auto"/>
        <w:rPr>
          <w:rFonts w:ascii="Arial" w:hAnsi="Arial" w:cs="Arial"/>
          <w:color w:val="000000" w:themeColor="text1"/>
          <w:sz w:val="20"/>
          <w:szCs w:val="20"/>
        </w:rPr>
      </w:pPr>
    </w:p>
    <w:p w14:paraId="1DF51A63" w14:textId="6E8D1C61" w:rsidR="00523153" w:rsidRDefault="00523153"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2.1</w:t>
      </w:r>
      <w:r>
        <w:rPr>
          <w:rFonts w:ascii="Arial" w:hAnsi="Arial" w:cs="Arial"/>
          <w:color w:val="000000" w:themeColor="text1"/>
          <w:sz w:val="20"/>
          <w:szCs w:val="20"/>
        </w:rPr>
        <w:tab/>
      </w:r>
      <w:r>
        <w:rPr>
          <w:rFonts w:ascii="Arial" w:hAnsi="Arial" w:cs="Arial"/>
          <w:color w:val="000000" w:themeColor="text1"/>
          <w:sz w:val="20"/>
          <w:szCs w:val="20"/>
          <w:u w:val="single"/>
        </w:rPr>
        <w:t>Accuracy</w:t>
      </w:r>
    </w:p>
    <w:p w14:paraId="36869C31" w14:textId="77777777" w:rsidR="00523153" w:rsidRDefault="00523153" w:rsidP="0099605F">
      <w:pPr>
        <w:spacing w:after="0" w:line="240" w:lineRule="auto"/>
        <w:rPr>
          <w:rFonts w:ascii="Arial" w:hAnsi="Arial" w:cs="Arial"/>
          <w:color w:val="000000" w:themeColor="text1"/>
          <w:sz w:val="20"/>
          <w:szCs w:val="20"/>
        </w:rPr>
      </w:pPr>
    </w:p>
    <w:p w14:paraId="6522CD4E" w14:textId="717ACAE6" w:rsidR="00523153" w:rsidRPr="00876BF0" w:rsidRDefault="00876BF0"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2.1.1</w:t>
      </w:r>
      <w:r w:rsidR="00523153">
        <w:rPr>
          <w:rFonts w:ascii="Arial" w:hAnsi="Arial" w:cs="Arial"/>
          <w:color w:val="000000" w:themeColor="text1"/>
          <w:sz w:val="20"/>
          <w:szCs w:val="20"/>
        </w:rPr>
        <w:tab/>
      </w:r>
      <w:r w:rsidR="00523153" w:rsidRPr="00876BF0">
        <w:rPr>
          <w:rFonts w:ascii="Arial" w:hAnsi="Arial" w:cs="Arial"/>
          <w:color w:val="000000" w:themeColor="text1"/>
          <w:sz w:val="20"/>
          <w:szCs w:val="20"/>
        </w:rPr>
        <w:t>The minutes were approved as an accurate record of the meeting.</w:t>
      </w:r>
    </w:p>
    <w:p w14:paraId="3F3D1487" w14:textId="77777777" w:rsidR="00523153" w:rsidRDefault="00523153" w:rsidP="0099605F">
      <w:pPr>
        <w:spacing w:after="0" w:line="240" w:lineRule="auto"/>
        <w:rPr>
          <w:rFonts w:ascii="Arial" w:hAnsi="Arial" w:cs="Arial"/>
          <w:color w:val="000000" w:themeColor="text1"/>
          <w:sz w:val="20"/>
          <w:szCs w:val="20"/>
        </w:rPr>
      </w:pPr>
    </w:p>
    <w:p w14:paraId="2549481A" w14:textId="000B88D1" w:rsidR="00523153" w:rsidRDefault="00523153"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2.2</w:t>
      </w:r>
      <w:r>
        <w:rPr>
          <w:rFonts w:ascii="Arial" w:hAnsi="Arial" w:cs="Arial"/>
          <w:color w:val="000000" w:themeColor="text1"/>
          <w:sz w:val="20"/>
          <w:szCs w:val="20"/>
        </w:rPr>
        <w:tab/>
      </w:r>
      <w:r>
        <w:rPr>
          <w:rFonts w:ascii="Arial" w:hAnsi="Arial" w:cs="Arial"/>
          <w:color w:val="000000" w:themeColor="text1"/>
          <w:sz w:val="20"/>
          <w:szCs w:val="20"/>
          <w:u w:val="single"/>
        </w:rPr>
        <w:t>Matters Arising</w:t>
      </w:r>
    </w:p>
    <w:p w14:paraId="558C5A98" w14:textId="77777777" w:rsidR="00523153" w:rsidRDefault="00523153" w:rsidP="0099605F">
      <w:pPr>
        <w:spacing w:after="0" w:line="240" w:lineRule="auto"/>
        <w:rPr>
          <w:rFonts w:ascii="Arial" w:hAnsi="Arial" w:cs="Arial"/>
          <w:color w:val="000000" w:themeColor="text1"/>
          <w:sz w:val="20"/>
          <w:szCs w:val="20"/>
        </w:rPr>
      </w:pPr>
    </w:p>
    <w:p w14:paraId="435C778B" w14:textId="77777777" w:rsidR="00523153" w:rsidRDefault="00523153"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2.2.1</w:t>
      </w:r>
      <w:r>
        <w:rPr>
          <w:rFonts w:ascii="Arial" w:hAnsi="Arial" w:cs="Arial"/>
          <w:color w:val="000000" w:themeColor="text1"/>
          <w:sz w:val="20"/>
          <w:szCs w:val="20"/>
        </w:rPr>
        <w:tab/>
      </w:r>
      <w:r>
        <w:rPr>
          <w:rFonts w:ascii="Arial" w:hAnsi="Arial" w:cs="Arial"/>
          <w:color w:val="000000" w:themeColor="text1"/>
          <w:sz w:val="20"/>
          <w:szCs w:val="20"/>
          <w:u w:val="single"/>
        </w:rPr>
        <w:t>Minute 4.1.10 – Attendance Monitoring Debate</w:t>
      </w:r>
    </w:p>
    <w:p w14:paraId="047C5A8E" w14:textId="4D62E9C9" w:rsidR="00523153" w:rsidRDefault="00523153" w:rsidP="00AF5E1F">
      <w:pPr>
        <w:spacing w:after="0" w:line="240" w:lineRule="auto"/>
        <w:ind w:left="709"/>
        <w:jc w:val="both"/>
        <w:rPr>
          <w:rFonts w:ascii="Arial" w:hAnsi="Arial" w:cs="Arial"/>
          <w:color w:val="000000" w:themeColor="text1"/>
          <w:sz w:val="20"/>
          <w:szCs w:val="20"/>
        </w:rPr>
      </w:pPr>
      <w:r>
        <w:rPr>
          <w:rFonts w:ascii="Arial" w:hAnsi="Arial" w:cs="Arial"/>
          <w:i/>
          <w:color w:val="000000" w:themeColor="text1"/>
          <w:sz w:val="20"/>
          <w:szCs w:val="20"/>
        </w:rPr>
        <w:t>During the debate it was clear there was an interest in finding a solution to monitor attendance and it was agreed that Faculties should work with IT for further discussions to take place on analytics and possibly solutions for attendance monitoring.  Mr Ward had agreed to write a short paper to share with DDEPPs which would then be shared with the Committee.</w:t>
      </w:r>
    </w:p>
    <w:p w14:paraId="12F11DB2" w14:textId="51E10ED6" w:rsidR="00523153" w:rsidRDefault="00523153" w:rsidP="00AF5E1F">
      <w:pPr>
        <w:spacing w:after="0" w:line="240" w:lineRule="auto"/>
        <w:ind w:left="709"/>
        <w:jc w:val="both"/>
        <w:rPr>
          <w:rFonts w:ascii="Arial" w:hAnsi="Arial" w:cs="Arial"/>
          <w:color w:val="000000" w:themeColor="text1"/>
          <w:sz w:val="20"/>
          <w:szCs w:val="20"/>
        </w:rPr>
      </w:pPr>
      <w:r>
        <w:rPr>
          <w:rFonts w:ascii="Arial" w:hAnsi="Arial" w:cs="Arial"/>
          <w:b/>
          <w:color w:val="000000" w:themeColor="text1"/>
          <w:sz w:val="20"/>
          <w:szCs w:val="20"/>
        </w:rPr>
        <w:t>Action Ongoing:</w:t>
      </w:r>
      <w:r>
        <w:rPr>
          <w:rFonts w:ascii="Arial" w:hAnsi="Arial" w:cs="Arial"/>
          <w:color w:val="000000" w:themeColor="text1"/>
          <w:sz w:val="20"/>
          <w:szCs w:val="20"/>
        </w:rPr>
        <w:t xml:space="preserve">  Mr Ward has arranged a technical discussion with the IT architects and Russell Pottle, however this meeting would not take place until after 29 November 2017, therefore an update would be provided at the January ESEC meeting. </w:t>
      </w:r>
      <w:r w:rsidR="00E77BEC">
        <w:rPr>
          <w:rFonts w:ascii="Arial" w:hAnsi="Arial" w:cs="Arial"/>
          <w:color w:val="000000" w:themeColor="text1"/>
          <w:sz w:val="20"/>
          <w:szCs w:val="20"/>
        </w:rPr>
        <w:t xml:space="preserve"> </w:t>
      </w:r>
      <w:r w:rsidR="00310A17">
        <w:rPr>
          <w:rFonts w:ascii="Arial" w:hAnsi="Arial" w:cs="Arial"/>
          <w:color w:val="000000" w:themeColor="text1"/>
          <w:sz w:val="20"/>
          <w:szCs w:val="20"/>
        </w:rPr>
        <w:t>A request was made to include Mandi Barron in this meeting.</w:t>
      </w:r>
      <w:r>
        <w:rPr>
          <w:rFonts w:ascii="Arial" w:hAnsi="Arial" w:cs="Arial"/>
          <w:color w:val="000000" w:themeColor="text1"/>
          <w:sz w:val="20"/>
          <w:szCs w:val="20"/>
        </w:rPr>
        <w:t xml:space="preserve"> </w:t>
      </w:r>
      <w:r w:rsidR="00AF31D0">
        <w:rPr>
          <w:rFonts w:ascii="Arial" w:hAnsi="Arial" w:cs="Arial"/>
          <w:color w:val="000000" w:themeColor="text1"/>
          <w:sz w:val="20"/>
          <w:szCs w:val="20"/>
        </w:rPr>
        <w:tab/>
      </w:r>
      <w:r w:rsidR="00AF31D0">
        <w:rPr>
          <w:rFonts w:ascii="Arial" w:hAnsi="Arial" w:cs="Arial"/>
          <w:color w:val="000000" w:themeColor="text1"/>
          <w:sz w:val="20"/>
          <w:szCs w:val="20"/>
        </w:rPr>
        <w:tab/>
      </w:r>
      <w:r w:rsidR="00AF31D0">
        <w:rPr>
          <w:rFonts w:ascii="Arial" w:hAnsi="Arial" w:cs="Arial"/>
          <w:color w:val="000000" w:themeColor="text1"/>
          <w:sz w:val="20"/>
          <w:szCs w:val="20"/>
        </w:rPr>
        <w:tab/>
      </w:r>
      <w:r w:rsidR="00AF31D0">
        <w:rPr>
          <w:rFonts w:ascii="Arial" w:hAnsi="Arial" w:cs="Arial"/>
          <w:color w:val="000000" w:themeColor="text1"/>
          <w:sz w:val="20"/>
          <w:szCs w:val="20"/>
        </w:rPr>
        <w:tab/>
      </w:r>
      <w:r w:rsidR="00AF31D0">
        <w:rPr>
          <w:rFonts w:ascii="Arial" w:hAnsi="Arial" w:cs="Arial"/>
          <w:color w:val="000000" w:themeColor="text1"/>
          <w:sz w:val="20"/>
          <w:szCs w:val="20"/>
        </w:rPr>
        <w:tab/>
      </w:r>
      <w:r w:rsidR="00AF31D0">
        <w:rPr>
          <w:rFonts w:ascii="Arial" w:hAnsi="Arial" w:cs="Arial"/>
          <w:color w:val="000000" w:themeColor="text1"/>
          <w:sz w:val="20"/>
          <w:szCs w:val="20"/>
        </w:rPr>
        <w:tab/>
        <w:t xml:space="preserve">         </w:t>
      </w:r>
      <w:r w:rsidR="00310A17">
        <w:rPr>
          <w:rFonts w:ascii="Arial" w:hAnsi="Arial" w:cs="Arial"/>
          <w:color w:val="000000" w:themeColor="text1"/>
          <w:sz w:val="20"/>
          <w:szCs w:val="20"/>
        </w:rPr>
        <w:tab/>
      </w:r>
      <w:r w:rsidR="00310A17">
        <w:rPr>
          <w:rFonts w:ascii="Arial" w:hAnsi="Arial" w:cs="Arial"/>
          <w:color w:val="000000" w:themeColor="text1"/>
          <w:sz w:val="20"/>
          <w:szCs w:val="20"/>
        </w:rPr>
        <w:tab/>
      </w:r>
      <w:r w:rsidR="00310A17">
        <w:rPr>
          <w:rFonts w:ascii="Arial" w:hAnsi="Arial" w:cs="Arial"/>
          <w:color w:val="000000" w:themeColor="text1"/>
          <w:sz w:val="20"/>
          <w:szCs w:val="20"/>
        </w:rPr>
        <w:tab/>
      </w:r>
      <w:r w:rsidR="00310A17">
        <w:rPr>
          <w:rFonts w:ascii="Arial" w:hAnsi="Arial" w:cs="Arial"/>
          <w:color w:val="000000" w:themeColor="text1"/>
          <w:sz w:val="20"/>
          <w:szCs w:val="20"/>
        </w:rPr>
        <w:tab/>
      </w:r>
      <w:r w:rsidR="00310A17">
        <w:rPr>
          <w:rFonts w:ascii="Arial" w:hAnsi="Arial" w:cs="Arial"/>
          <w:color w:val="000000" w:themeColor="text1"/>
          <w:sz w:val="20"/>
          <w:szCs w:val="20"/>
        </w:rPr>
        <w:tab/>
      </w:r>
      <w:r w:rsidR="00310A17">
        <w:rPr>
          <w:rFonts w:ascii="Arial" w:hAnsi="Arial" w:cs="Arial"/>
          <w:color w:val="000000" w:themeColor="text1"/>
          <w:sz w:val="20"/>
          <w:szCs w:val="20"/>
        </w:rPr>
        <w:tab/>
      </w:r>
      <w:r w:rsidR="00310A17">
        <w:rPr>
          <w:rFonts w:ascii="Arial" w:hAnsi="Arial" w:cs="Arial"/>
          <w:color w:val="000000" w:themeColor="text1"/>
          <w:sz w:val="20"/>
          <w:szCs w:val="20"/>
        </w:rPr>
        <w:tab/>
      </w:r>
      <w:r>
        <w:rPr>
          <w:rFonts w:ascii="Arial" w:hAnsi="Arial" w:cs="Arial"/>
          <w:b/>
          <w:color w:val="000000" w:themeColor="text1"/>
          <w:sz w:val="20"/>
          <w:szCs w:val="20"/>
        </w:rPr>
        <w:t>Action:  JW</w:t>
      </w:r>
    </w:p>
    <w:p w14:paraId="2AC3F367" w14:textId="77777777" w:rsidR="00AF5E1F" w:rsidRDefault="00AF5E1F" w:rsidP="00AF5E1F">
      <w:pPr>
        <w:spacing w:after="0" w:line="240" w:lineRule="auto"/>
        <w:rPr>
          <w:rFonts w:ascii="Arial" w:hAnsi="Arial" w:cs="Arial"/>
          <w:color w:val="000000" w:themeColor="text1"/>
          <w:sz w:val="20"/>
          <w:szCs w:val="20"/>
        </w:rPr>
      </w:pPr>
    </w:p>
    <w:p w14:paraId="1D71D730" w14:textId="39616C9C" w:rsidR="004F3262" w:rsidRDefault="00AF5E1F" w:rsidP="00AF5E1F">
      <w:pPr>
        <w:spacing w:after="0" w:line="240" w:lineRule="auto"/>
        <w:ind w:left="709" w:hanging="709"/>
        <w:rPr>
          <w:rFonts w:ascii="Arial" w:hAnsi="Arial" w:cs="Arial"/>
          <w:color w:val="000000" w:themeColor="text1"/>
          <w:sz w:val="20"/>
          <w:szCs w:val="20"/>
        </w:rPr>
      </w:pPr>
      <w:r>
        <w:rPr>
          <w:rFonts w:ascii="Arial" w:hAnsi="Arial" w:cs="Arial"/>
          <w:color w:val="000000" w:themeColor="text1"/>
          <w:sz w:val="20"/>
          <w:szCs w:val="20"/>
        </w:rPr>
        <w:t>2.2.2</w:t>
      </w:r>
      <w:r>
        <w:rPr>
          <w:rFonts w:ascii="Arial" w:hAnsi="Arial" w:cs="Arial"/>
          <w:color w:val="000000" w:themeColor="text1"/>
          <w:sz w:val="20"/>
          <w:szCs w:val="20"/>
        </w:rPr>
        <w:tab/>
      </w:r>
      <w:r w:rsidR="00C67D28">
        <w:rPr>
          <w:rFonts w:ascii="Arial" w:hAnsi="Arial" w:cs="Arial"/>
          <w:color w:val="000000" w:themeColor="text1"/>
          <w:sz w:val="20"/>
          <w:szCs w:val="20"/>
        </w:rPr>
        <w:t xml:space="preserve">Ms Barron asked what staff would do with the attendance information once it was available.  It was agreed that a process would need to be established. </w:t>
      </w:r>
    </w:p>
    <w:p w14:paraId="335911AC" w14:textId="77777777" w:rsidR="004F3262" w:rsidRDefault="004F3262" w:rsidP="0099605F">
      <w:pPr>
        <w:spacing w:after="0" w:line="240" w:lineRule="auto"/>
        <w:rPr>
          <w:rFonts w:ascii="Arial" w:hAnsi="Arial" w:cs="Arial"/>
          <w:color w:val="000000" w:themeColor="text1"/>
          <w:sz w:val="20"/>
          <w:szCs w:val="20"/>
        </w:rPr>
      </w:pPr>
    </w:p>
    <w:p w14:paraId="562F2579" w14:textId="7823C3BE" w:rsidR="00523153" w:rsidRDefault="00AF5E1F" w:rsidP="0099605F">
      <w:pPr>
        <w:spacing w:after="0" w:line="240" w:lineRule="auto"/>
        <w:rPr>
          <w:rFonts w:ascii="Arial" w:hAnsi="Arial" w:cs="Arial"/>
          <w:color w:val="000000" w:themeColor="text1"/>
          <w:sz w:val="20"/>
          <w:szCs w:val="20"/>
        </w:rPr>
      </w:pPr>
      <w:r>
        <w:rPr>
          <w:rFonts w:ascii="Arial" w:hAnsi="Arial" w:cs="Arial"/>
          <w:color w:val="000000" w:themeColor="text1"/>
          <w:sz w:val="20"/>
          <w:szCs w:val="20"/>
        </w:rPr>
        <w:t>2.2.3</w:t>
      </w:r>
      <w:r w:rsidR="00523153">
        <w:rPr>
          <w:rFonts w:ascii="Arial" w:hAnsi="Arial" w:cs="Arial"/>
          <w:color w:val="000000" w:themeColor="text1"/>
          <w:sz w:val="20"/>
          <w:szCs w:val="20"/>
        </w:rPr>
        <w:tab/>
      </w:r>
      <w:r w:rsidR="00523153">
        <w:rPr>
          <w:rFonts w:ascii="Arial" w:hAnsi="Arial" w:cs="Arial"/>
          <w:color w:val="000000" w:themeColor="text1"/>
          <w:sz w:val="20"/>
          <w:szCs w:val="20"/>
          <w:u w:val="single"/>
        </w:rPr>
        <w:t>Minute 3.2.3 – Fundraising &amp; Alumni Relations Department Update</w:t>
      </w:r>
    </w:p>
    <w:p w14:paraId="4622B30F" w14:textId="3C3C3292" w:rsidR="00523153" w:rsidRDefault="00523153" w:rsidP="00AF5E1F">
      <w:pPr>
        <w:spacing w:after="0" w:line="240" w:lineRule="auto"/>
        <w:ind w:left="709"/>
        <w:jc w:val="both"/>
        <w:rPr>
          <w:rFonts w:ascii="Arial" w:hAnsi="Arial" w:cs="Arial"/>
          <w:i/>
          <w:color w:val="000000" w:themeColor="text1"/>
          <w:sz w:val="20"/>
          <w:szCs w:val="20"/>
        </w:rPr>
      </w:pPr>
      <w:r>
        <w:rPr>
          <w:rFonts w:ascii="Arial" w:hAnsi="Arial" w:cs="Arial"/>
          <w:i/>
          <w:color w:val="000000" w:themeColor="text1"/>
          <w:sz w:val="20"/>
          <w:szCs w:val="20"/>
        </w:rPr>
        <w:t>Dr White questioned how the team could best capture past NHS/Health programme students who were out in practice as it would be beneficial to the University to capture support for our current students.  Mr Goode agreed to follow this up with Dr White.</w:t>
      </w:r>
    </w:p>
    <w:p w14:paraId="146FB608" w14:textId="765FB61E" w:rsidR="008E5126" w:rsidRDefault="00523153" w:rsidP="00AF5E1F">
      <w:pPr>
        <w:spacing w:after="0" w:line="240" w:lineRule="auto"/>
        <w:ind w:left="709"/>
        <w:jc w:val="both"/>
        <w:rPr>
          <w:rFonts w:ascii="Arial" w:hAnsi="Arial" w:cs="Arial"/>
          <w:color w:val="000000"/>
          <w:sz w:val="20"/>
          <w:szCs w:val="20"/>
        </w:rPr>
      </w:pPr>
      <w:r w:rsidRPr="002F222F">
        <w:rPr>
          <w:rFonts w:ascii="Arial" w:hAnsi="Arial" w:cs="Arial"/>
          <w:b/>
          <w:color w:val="000000" w:themeColor="text1"/>
          <w:sz w:val="20"/>
          <w:szCs w:val="20"/>
        </w:rPr>
        <w:t xml:space="preserve">Action </w:t>
      </w:r>
      <w:r w:rsidR="00A94C3E" w:rsidRPr="002F222F">
        <w:rPr>
          <w:rFonts w:ascii="Arial" w:hAnsi="Arial" w:cs="Arial"/>
          <w:b/>
          <w:color w:val="000000" w:themeColor="text1"/>
          <w:sz w:val="20"/>
          <w:szCs w:val="20"/>
        </w:rPr>
        <w:t>Completed</w:t>
      </w:r>
      <w:r w:rsidRPr="002F222F">
        <w:rPr>
          <w:rFonts w:ascii="Arial" w:hAnsi="Arial" w:cs="Arial"/>
          <w:b/>
          <w:color w:val="000000" w:themeColor="text1"/>
          <w:sz w:val="20"/>
          <w:szCs w:val="20"/>
        </w:rPr>
        <w:t xml:space="preserve">:  </w:t>
      </w:r>
      <w:r w:rsidRPr="002F222F">
        <w:rPr>
          <w:rFonts w:ascii="Arial" w:hAnsi="Arial" w:cs="Arial"/>
          <w:color w:val="000000" w:themeColor="text1"/>
          <w:sz w:val="20"/>
          <w:szCs w:val="20"/>
        </w:rPr>
        <w:t>Mr Goode</w:t>
      </w:r>
      <w:r w:rsidRPr="002F222F">
        <w:rPr>
          <w:rFonts w:ascii="Arial" w:hAnsi="Arial" w:cs="Arial"/>
          <w:b/>
          <w:color w:val="000000" w:themeColor="text1"/>
          <w:sz w:val="20"/>
          <w:szCs w:val="20"/>
        </w:rPr>
        <w:t xml:space="preserve"> </w:t>
      </w:r>
      <w:r w:rsidR="00AF31D0" w:rsidRPr="002F222F">
        <w:rPr>
          <w:rFonts w:ascii="Arial" w:hAnsi="Arial" w:cs="Arial"/>
          <w:color w:val="000000"/>
          <w:sz w:val="20"/>
          <w:szCs w:val="20"/>
        </w:rPr>
        <w:t>had</w:t>
      </w:r>
      <w:r w:rsidRPr="002F222F">
        <w:rPr>
          <w:rFonts w:ascii="Arial" w:hAnsi="Arial" w:cs="Arial"/>
          <w:color w:val="000000"/>
          <w:sz w:val="20"/>
          <w:szCs w:val="20"/>
        </w:rPr>
        <w:t xml:space="preserve"> been in contact with Dr White to arrange a further discussion</w:t>
      </w:r>
      <w:r w:rsidR="002F222F" w:rsidRPr="002F222F">
        <w:rPr>
          <w:rFonts w:ascii="Arial" w:hAnsi="Arial" w:cs="Arial"/>
          <w:color w:val="000000"/>
          <w:sz w:val="20"/>
          <w:szCs w:val="20"/>
        </w:rPr>
        <w:t>.</w:t>
      </w:r>
      <w:r w:rsidRPr="002F222F">
        <w:rPr>
          <w:rFonts w:ascii="Arial" w:hAnsi="Arial" w:cs="Arial"/>
          <w:color w:val="000000"/>
          <w:sz w:val="20"/>
          <w:szCs w:val="20"/>
        </w:rPr>
        <w:t xml:space="preserve">  </w:t>
      </w:r>
      <w:r w:rsidR="002F222F" w:rsidRPr="002F222F">
        <w:rPr>
          <w:rFonts w:ascii="Arial" w:hAnsi="Arial" w:cs="Arial"/>
          <w:color w:val="000000"/>
          <w:sz w:val="20"/>
          <w:szCs w:val="20"/>
        </w:rPr>
        <w:t>It was agreed that t</w:t>
      </w:r>
      <w:r w:rsidR="00C67D28" w:rsidRPr="002F222F">
        <w:rPr>
          <w:rFonts w:ascii="Arial" w:hAnsi="Arial" w:cs="Arial"/>
          <w:color w:val="000000"/>
          <w:sz w:val="20"/>
          <w:szCs w:val="20"/>
        </w:rPr>
        <w:t>his a</w:t>
      </w:r>
      <w:r w:rsidR="00687518" w:rsidRPr="002F222F">
        <w:rPr>
          <w:rFonts w:ascii="Arial" w:hAnsi="Arial" w:cs="Arial"/>
          <w:color w:val="000000"/>
          <w:sz w:val="20"/>
          <w:szCs w:val="20"/>
        </w:rPr>
        <w:t xml:space="preserve">ction </w:t>
      </w:r>
      <w:r w:rsidR="00C67D28" w:rsidRPr="002F222F">
        <w:rPr>
          <w:rFonts w:ascii="Arial" w:hAnsi="Arial" w:cs="Arial"/>
          <w:color w:val="000000"/>
          <w:sz w:val="20"/>
          <w:szCs w:val="20"/>
        </w:rPr>
        <w:t xml:space="preserve">had been completed and did not need to </w:t>
      </w:r>
      <w:r w:rsidR="00ED0DEA" w:rsidRPr="002F222F">
        <w:rPr>
          <w:rFonts w:ascii="Arial" w:hAnsi="Arial" w:cs="Arial"/>
          <w:color w:val="000000"/>
          <w:sz w:val="20"/>
          <w:szCs w:val="20"/>
        </w:rPr>
        <w:t>return to the Committee.</w:t>
      </w:r>
    </w:p>
    <w:p w14:paraId="3BF4BA38" w14:textId="77777777" w:rsidR="00523153" w:rsidRDefault="00523153" w:rsidP="00523153">
      <w:pPr>
        <w:spacing w:after="0" w:line="240" w:lineRule="auto"/>
        <w:rPr>
          <w:rFonts w:ascii="Arial" w:hAnsi="Arial" w:cs="Arial"/>
          <w:color w:val="000000"/>
          <w:sz w:val="20"/>
          <w:szCs w:val="20"/>
        </w:rPr>
      </w:pPr>
    </w:p>
    <w:p w14:paraId="37287D30" w14:textId="506B8B68" w:rsidR="00AF31D0" w:rsidRDefault="00AF5E1F" w:rsidP="004F55E9">
      <w:pPr>
        <w:tabs>
          <w:tab w:val="left" w:pos="642"/>
        </w:tabs>
        <w:jc w:val="both"/>
        <w:rPr>
          <w:rFonts w:ascii="Arial" w:hAnsi="Arial" w:cs="Arial"/>
          <w:sz w:val="20"/>
          <w:szCs w:val="20"/>
        </w:rPr>
      </w:pPr>
      <w:r>
        <w:rPr>
          <w:rFonts w:ascii="Arial" w:hAnsi="Arial" w:cs="Arial"/>
          <w:color w:val="000000"/>
          <w:sz w:val="20"/>
          <w:szCs w:val="20"/>
        </w:rPr>
        <w:t>2.2.4</w:t>
      </w:r>
      <w:r w:rsidR="004F55E9">
        <w:rPr>
          <w:rFonts w:ascii="Arial" w:hAnsi="Arial" w:cs="Arial"/>
          <w:color w:val="000000"/>
          <w:sz w:val="20"/>
          <w:szCs w:val="20"/>
        </w:rPr>
        <w:tab/>
      </w:r>
      <w:r>
        <w:rPr>
          <w:rFonts w:ascii="Arial" w:hAnsi="Arial" w:cs="Arial"/>
          <w:color w:val="000000"/>
          <w:sz w:val="20"/>
          <w:szCs w:val="20"/>
        </w:rPr>
        <w:tab/>
      </w:r>
      <w:r w:rsidR="004F55E9">
        <w:rPr>
          <w:rFonts w:ascii="Arial" w:hAnsi="Arial" w:cs="Arial"/>
          <w:sz w:val="20"/>
          <w:szCs w:val="20"/>
          <w:u w:val="single"/>
        </w:rPr>
        <w:t>National Student Survey (NSS) Results 2017</w:t>
      </w:r>
    </w:p>
    <w:p w14:paraId="6DA1BDD7" w14:textId="22BDB0EE" w:rsidR="00A21776" w:rsidRPr="00AF5E1F" w:rsidRDefault="00AF5E1F" w:rsidP="00CC4F34">
      <w:pPr>
        <w:tabs>
          <w:tab w:val="left" w:pos="709"/>
        </w:tabs>
        <w:ind w:left="709" w:hanging="709"/>
        <w:jc w:val="both"/>
        <w:rPr>
          <w:rFonts w:ascii="Arial" w:hAnsi="Arial" w:cs="Arial"/>
          <w:sz w:val="20"/>
          <w:szCs w:val="20"/>
        </w:rPr>
      </w:pPr>
      <w:r>
        <w:rPr>
          <w:rFonts w:ascii="Arial" w:hAnsi="Arial" w:cs="Arial"/>
          <w:sz w:val="20"/>
          <w:szCs w:val="20"/>
        </w:rPr>
        <w:t>2.2.5</w:t>
      </w:r>
      <w:r>
        <w:rPr>
          <w:rFonts w:ascii="Arial" w:hAnsi="Arial" w:cs="Arial"/>
          <w:sz w:val="20"/>
          <w:szCs w:val="20"/>
        </w:rPr>
        <w:tab/>
      </w:r>
      <w:r w:rsidR="004F55E9">
        <w:rPr>
          <w:rFonts w:ascii="Arial" w:hAnsi="Arial" w:cs="Arial"/>
          <w:sz w:val="20"/>
          <w:szCs w:val="20"/>
        </w:rPr>
        <w:t xml:space="preserve">Following an analysis of Independent Marking Plans, it had been noted that many sub-elements introduced had not been documented. This had also recently been discussed at an AEIC meeting when Dr Main had been allocated an action to look at assignment calendars. The findings would be </w:t>
      </w:r>
      <w:r>
        <w:rPr>
          <w:rFonts w:ascii="Arial" w:hAnsi="Arial" w:cs="Arial"/>
          <w:sz w:val="20"/>
          <w:szCs w:val="20"/>
        </w:rPr>
        <w:t xml:space="preserve">forwarded on to Associate Deans </w:t>
      </w:r>
      <w:r w:rsidR="004F55E9">
        <w:rPr>
          <w:rFonts w:ascii="Arial" w:hAnsi="Arial" w:cs="Arial"/>
          <w:sz w:val="20"/>
          <w:szCs w:val="20"/>
        </w:rPr>
        <w:t>(Student Experience)</w:t>
      </w:r>
      <w:r w:rsidR="00CC4F34">
        <w:rPr>
          <w:rFonts w:ascii="Arial" w:hAnsi="Arial" w:cs="Arial"/>
          <w:sz w:val="20"/>
          <w:szCs w:val="20"/>
        </w:rPr>
        <w:t xml:space="preserve">                                                                                                </w:t>
      </w:r>
      <w:r w:rsidR="004F55E9">
        <w:rPr>
          <w:rFonts w:ascii="Arial" w:hAnsi="Arial" w:cs="Arial"/>
          <w:sz w:val="20"/>
          <w:szCs w:val="20"/>
        </w:rPr>
        <w:t>.</w:t>
      </w:r>
      <w:r w:rsidR="00CC4F34">
        <w:rPr>
          <w:rFonts w:ascii="Arial" w:hAnsi="Arial" w:cs="Arial"/>
          <w:sz w:val="20"/>
          <w:szCs w:val="20"/>
        </w:rPr>
        <w:br/>
      </w:r>
      <w:r w:rsidR="004F55E9" w:rsidRPr="00AF5E1F">
        <w:rPr>
          <w:rFonts w:ascii="Arial" w:hAnsi="Arial" w:cs="Arial"/>
          <w:b/>
          <w:color w:val="000000"/>
          <w:sz w:val="20"/>
          <w:szCs w:val="20"/>
        </w:rPr>
        <w:t>Action Completed:</w:t>
      </w:r>
      <w:r w:rsidR="004F55E9">
        <w:rPr>
          <w:rFonts w:ascii="Arial" w:hAnsi="Arial" w:cs="Arial"/>
          <w:color w:val="000000"/>
          <w:sz w:val="20"/>
          <w:szCs w:val="20"/>
        </w:rPr>
        <w:t xml:space="preserve">  </w:t>
      </w:r>
      <w:r w:rsidR="004F55E9" w:rsidRPr="006E625A">
        <w:rPr>
          <w:rFonts w:ascii="Arial" w:hAnsi="Arial" w:cs="Arial"/>
          <w:color w:val="000000"/>
          <w:sz w:val="20"/>
          <w:szCs w:val="20"/>
        </w:rPr>
        <w:t>A paper titled ‘Patterns of</w:t>
      </w:r>
      <w:r w:rsidR="004F55E9">
        <w:rPr>
          <w:rFonts w:ascii="Arial" w:hAnsi="Arial" w:cs="Arial"/>
          <w:color w:val="000000"/>
          <w:sz w:val="20"/>
          <w:szCs w:val="20"/>
        </w:rPr>
        <w:t xml:space="preserve"> Assessment in BU Programmes’ was</w:t>
      </w:r>
      <w:r w:rsidR="004F55E9" w:rsidRPr="006E625A">
        <w:rPr>
          <w:rFonts w:ascii="Arial" w:hAnsi="Arial" w:cs="Arial"/>
          <w:color w:val="000000"/>
          <w:sz w:val="20"/>
          <w:szCs w:val="20"/>
        </w:rPr>
        <w:t xml:space="preserve"> attached as Appendix A.  The paper </w:t>
      </w:r>
      <w:r w:rsidR="004F55E9">
        <w:rPr>
          <w:rFonts w:ascii="Arial" w:hAnsi="Arial" w:cs="Arial"/>
          <w:color w:val="000000"/>
          <w:sz w:val="20"/>
          <w:szCs w:val="20"/>
        </w:rPr>
        <w:t>was taken as read.</w:t>
      </w:r>
    </w:p>
    <w:p w14:paraId="3698CB20" w14:textId="30043918"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2.3</w:t>
      </w:r>
      <w:r>
        <w:rPr>
          <w:rFonts w:ascii="Arial" w:hAnsi="Arial" w:cs="Arial"/>
          <w:color w:val="000000"/>
          <w:sz w:val="20"/>
          <w:szCs w:val="20"/>
        </w:rPr>
        <w:tab/>
      </w:r>
      <w:r>
        <w:rPr>
          <w:rFonts w:ascii="Arial" w:hAnsi="Arial" w:cs="Arial"/>
          <w:color w:val="000000"/>
          <w:sz w:val="20"/>
          <w:szCs w:val="20"/>
          <w:u w:val="single"/>
        </w:rPr>
        <w:t>Declarations of Interest</w:t>
      </w:r>
    </w:p>
    <w:p w14:paraId="2D0F13C7" w14:textId="77777777" w:rsidR="00523153" w:rsidRDefault="00523153" w:rsidP="00523153">
      <w:pPr>
        <w:spacing w:after="0" w:line="240" w:lineRule="auto"/>
        <w:rPr>
          <w:rFonts w:ascii="Arial" w:hAnsi="Arial" w:cs="Arial"/>
          <w:color w:val="000000"/>
          <w:sz w:val="20"/>
          <w:szCs w:val="20"/>
        </w:rPr>
      </w:pPr>
    </w:p>
    <w:p w14:paraId="4E200A07" w14:textId="1646AA7D" w:rsidR="00523153" w:rsidRDefault="00523153" w:rsidP="00523153">
      <w:pPr>
        <w:spacing w:after="0" w:line="240" w:lineRule="auto"/>
        <w:rPr>
          <w:rFonts w:ascii="Arial" w:hAnsi="Arial" w:cs="Arial"/>
          <w:color w:val="000000"/>
          <w:sz w:val="20"/>
          <w:szCs w:val="20"/>
        </w:rPr>
      </w:pPr>
      <w:r w:rsidRPr="00ED0DEA">
        <w:rPr>
          <w:rFonts w:ascii="Arial" w:hAnsi="Arial" w:cs="Arial"/>
          <w:color w:val="000000"/>
          <w:sz w:val="20"/>
          <w:szCs w:val="20"/>
        </w:rPr>
        <w:t>2.3.1</w:t>
      </w:r>
      <w:r w:rsidRPr="00ED0DEA">
        <w:rPr>
          <w:rFonts w:ascii="Arial" w:hAnsi="Arial" w:cs="Arial"/>
          <w:color w:val="000000"/>
          <w:sz w:val="20"/>
          <w:szCs w:val="20"/>
        </w:rPr>
        <w:tab/>
        <w:t>There were no declarations of interest.</w:t>
      </w:r>
    </w:p>
    <w:p w14:paraId="3E2D992B" w14:textId="77777777" w:rsidR="00523153" w:rsidRDefault="00523153" w:rsidP="00523153">
      <w:pPr>
        <w:spacing w:after="0" w:line="240" w:lineRule="auto"/>
        <w:rPr>
          <w:rFonts w:ascii="Arial" w:hAnsi="Arial" w:cs="Arial"/>
          <w:color w:val="000000"/>
          <w:sz w:val="20"/>
          <w:szCs w:val="20"/>
        </w:rPr>
      </w:pPr>
    </w:p>
    <w:p w14:paraId="7659CC4D" w14:textId="0329A303"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b/>
          <w:color w:val="000000"/>
          <w:sz w:val="20"/>
          <w:szCs w:val="20"/>
        </w:rPr>
        <w:t>PART 1:  FOR DISCUSSION</w:t>
      </w:r>
    </w:p>
    <w:p w14:paraId="6F5F674E" w14:textId="77777777" w:rsidR="00523153" w:rsidRDefault="00523153" w:rsidP="00523153">
      <w:pPr>
        <w:spacing w:after="0" w:line="240" w:lineRule="auto"/>
        <w:rPr>
          <w:rFonts w:ascii="Arial" w:hAnsi="Arial" w:cs="Arial"/>
          <w:color w:val="000000"/>
          <w:sz w:val="20"/>
          <w:szCs w:val="20"/>
        </w:rPr>
      </w:pPr>
    </w:p>
    <w:p w14:paraId="3A0B048A" w14:textId="1D48FE66"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r>
      <w:r>
        <w:rPr>
          <w:rFonts w:ascii="Arial" w:hAnsi="Arial" w:cs="Arial"/>
          <w:color w:val="000000"/>
          <w:sz w:val="20"/>
          <w:szCs w:val="20"/>
          <w:u w:val="single"/>
        </w:rPr>
        <w:t>Global Student Mobility at Bournemouth University Annual Report 2016/17</w:t>
      </w:r>
    </w:p>
    <w:p w14:paraId="145462AD" w14:textId="77777777" w:rsidR="00523153" w:rsidRDefault="00523153" w:rsidP="00523153">
      <w:pPr>
        <w:spacing w:after="0" w:line="240" w:lineRule="auto"/>
        <w:rPr>
          <w:rFonts w:ascii="Arial" w:hAnsi="Arial" w:cs="Arial"/>
          <w:color w:val="000000"/>
          <w:sz w:val="20"/>
          <w:szCs w:val="20"/>
        </w:rPr>
      </w:pPr>
    </w:p>
    <w:p w14:paraId="6824CA5C" w14:textId="3E59F196" w:rsidR="00AF5E1F" w:rsidRPr="00AF5E1F" w:rsidRDefault="000026F8" w:rsidP="00AF5E1F">
      <w:pPr>
        <w:pStyle w:val="ListParagraph"/>
        <w:numPr>
          <w:ilvl w:val="0"/>
          <w:numId w:val="46"/>
        </w:numPr>
        <w:spacing w:after="0" w:line="240" w:lineRule="auto"/>
        <w:jc w:val="both"/>
        <w:rPr>
          <w:rFonts w:ascii="Arial" w:hAnsi="Arial" w:cs="Arial"/>
          <w:color w:val="000000"/>
          <w:sz w:val="20"/>
          <w:szCs w:val="20"/>
        </w:rPr>
      </w:pPr>
      <w:r w:rsidRPr="002D608D">
        <w:rPr>
          <w:rFonts w:ascii="Arial" w:hAnsi="Arial" w:cs="Arial"/>
          <w:color w:val="000000" w:themeColor="text1"/>
          <w:sz w:val="20"/>
          <w:szCs w:val="20"/>
        </w:rPr>
        <w:t>M</w:t>
      </w:r>
      <w:r w:rsidR="00ED0DEA" w:rsidRPr="002D608D">
        <w:rPr>
          <w:rFonts w:ascii="Arial" w:hAnsi="Arial" w:cs="Arial"/>
          <w:color w:val="000000" w:themeColor="text1"/>
          <w:sz w:val="20"/>
          <w:szCs w:val="20"/>
        </w:rPr>
        <w:t xml:space="preserve">s Kuncova </w:t>
      </w:r>
      <w:r w:rsidR="00D24B1B" w:rsidRPr="002D608D">
        <w:rPr>
          <w:rFonts w:ascii="Arial" w:hAnsi="Arial" w:cs="Arial"/>
          <w:color w:val="000000" w:themeColor="text1"/>
          <w:sz w:val="20"/>
          <w:szCs w:val="20"/>
        </w:rPr>
        <w:t>highlighted</w:t>
      </w:r>
      <w:r w:rsidR="00ED0DEA" w:rsidRPr="002D608D">
        <w:rPr>
          <w:rFonts w:ascii="Arial" w:hAnsi="Arial" w:cs="Arial"/>
          <w:color w:val="000000" w:themeColor="text1"/>
          <w:sz w:val="20"/>
          <w:szCs w:val="20"/>
        </w:rPr>
        <w:t xml:space="preserve"> the ke</w:t>
      </w:r>
      <w:r w:rsidR="00D24B1B" w:rsidRPr="002D608D">
        <w:rPr>
          <w:rFonts w:ascii="Arial" w:hAnsi="Arial" w:cs="Arial"/>
          <w:color w:val="000000" w:themeColor="text1"/>
          <w:sz w:val="20"/>
          <w:szCs w:val="20"/>
        </w:rPr>
        <w:t xml:space="preserve">y points from her report.  There had been a steady increase in numbers of students undertaking an international experience from 0.78% in 2013-14 to 7.81% in 2016-17.  The Faculty of Management had the highest number at 16.05% against a target of 20%.  </w:t>
      </w:r>
      <w:r w:rsidR="003B60DD" w:rsidRPr="002D608D">
        <w:rPr>
          <w:rFonts w:ascii="Arial" w:hAnsi="Arial" w:cs="Arial"/>
          <w:color w:val="000000" w:themeColor="text1"/>
          <w:sz w:val="20"/>
          <w:szCs w:val="20"/>
        </w:rPr>
        <w:t xml:space="preserve">Some departments had exceeded this target (Appendix A) </w:t>
      </w:r>
      <w:r w:rsidR="00E50E8B" w:rsidRPr="002D608D">
        <w:rPr>
          <w:rFonts w:ascii="Arial" w:hAnsi="Arial" w:cs="Arial"/>
          <w:color w:val="000000" w:themeColor="text1"/>
          <w:sz w:val="20"/>
          <w:szCs w:val="20"/>
        </w:rPr>
        <w:t xml:space="preserve">by adopting a group mobility approach.  </w:t>
      </w:r>
      <w:r w:rsidR="005B36B3" w:rsidRPr="002D608D">
        <w:rPr>
          <w:rFonts w:ascii="Arial" w:hAnsi="Arial" w:cs="Arial"/>
          <w:color w:val="000000" w:themeColor="text1"/>
          <w:sz w:val="20"/>
          <w:szCs w:val="20"/>
        </w:rPr>
        <w:t>Another initiative of note was the concept of vi</w:t>
      </w:r>
      <w:r w:rsidR="00737189" w:rsidRPr="002D608D">
        <w:rPr>
          <w:rFonts w:ascii="Arial" w:hAnsi="Arial" w:cs="Arial"/>
          <w:color w:val="000000" w:themeColor="text1"/>
          <w:sz w:val="20"/>
          <w:szCs w:val="20"/>
        </w:rPr>
        <w:t xml:space="preserve">rtual mobility </w:t>
      </w:r>
      <w:r w:rsidR="008C2904">
        <w:rPr>
          <w:rFonts w:ascii="Arial" w:hAnsi="Arial" w:cs="Arial"/>
          <w:color w:val="000000" w:themeColor="text1"/>
          <w:sz w:val="20"/>
          <w:szCs w:val="20"/>
        </w:rPr>
        <w:t xml:space="preserve">which is based on student-centred, intercultural collaborative approaches to learning. </w:t>
      </w:r>
      <w:r w:rsidR="00737189" w:rsidRPr="002D608D">
        <w:rPr>
          <w:rFonts w:ascii="Arial" w:hAnsi="Arial" w:cs="Arial"/>
          <w:color w:val="000000" w:themeColor="text1"/>
          <w:sz w:val="20"/>
          <w:szCs w:val="20"/>
        </w:rPr>
        <w:t xml:space="preserve">The initiative was successfully piloted in the form of a virtual three-day “global summit” involving </w:t>
      </w:r>
      <w:r w:rsidR="00737189" w:rsidRPr="002D608D">
        <w:rPr>
          <w:rFonts w:ascii="Arial" w:hAnsi="Arial" w:cs="Arial"/>
          <w:color w:val="000000" w:themeColor="text1"/>
          <w:sz w:val="20"/>
          <w:szCs w:val="20"/>
        </w:rPr>
        <w:lastRenderedPageBreak/>
        <w:t>students in the Faculty of Health &amp; Social Sciences</w:t>
      </w:r>
      <w:r w:rsidR="004F55E9">
        <w:rPr>
          <w:rFonts w:ascii="Arial" w:hAnsi="Arial" w:cs="Arial"/>
          <w:color w:val="000000" w:themeColor="text1"/>
          <w:sz w:val="20"/>
          <w:szCs w:val="20"/>
        </w:rPr>
        <w:t xml:space="preserve"> (FHSS)</w:t>
      </w:r>
      <w:r w:rsidR="00737189" w:rsidRPr="002D608D">
        <w:rPr>
          <w:rFonts w:ascii="Arial" w:hAnsi="Arial" w:cs="Arial"/>
          <w:color w:val="000000" w:themeColor="text1"/>
          <w:sz w:val="20"/>
          <w:szCs w:val="20"/>
        </w:rPr>
        <w:t>.  The G</w:t>
      </w:r>
      <w:r w:rsidR="004F55E9">
        <w:rPr>
          <w:rFonts w:ascii="Arial" w:hAnsi="Arial" w:cs="Arial"/>
          <w:color w:val="000000" w:themeColor="text1"/>
          <w:sz w:val="20"/>
          <w:szCs w:val="20"/>
        </w:rPr>
        <w:t xml:space="preserve">lobal </w:t>
      </w:r>
      <w:r w:rsidR="00737189" w:rsidRPr="002D608D">
        <w:rPr>
          <w:rFonts w:ascii="Arial" w:hAnsi="Arial" w:cs="Arial"/>
          <w:color w:val="000000" w:themeColor="text1"/>
          <w:sz w:val="20"/>
          <w:szCs w:val="20"/>
        </w:rPr>
        <w:t>E</w:t>
      </w:r>
      <w:r w:rsidR="004F55E9">
        <w:rPr>
          <w:rFonts w:ascii="Arial" w:hAnsi="Arial" w:cs="Arial"/>
          <w:color w:val="000000" w:themeColor="text1"/>
          <w:sz w:val="20"/>
          <w:szCs w:val="20"/>
        </w:rPr>
        <w:t>ngagement Mobility Team had</w:t>
      </w:r>
      <w:r w:rsidR="00737189" w:rsidRPr="002D608D">
        <w:rPr>
          <w:rFonts w:ascii="Arial" w:hAnsi="Arial" w:cs="Arial"/>
          <w:color w:val="000000" w:themeColor="text1"/>
          <w:sz w:val="20"/>
          <w:szCs w:val="20"/>
        </w:rPr>
        <w:t xml:space="preserve"> been working with Faculties to identify opportunities </w:t>
      </w:r>
      <w:r w:rsidRPr="002D608D">
        <w:rPr>
          <w:rFonts w:ascii="Arial" w:hAnsi="Arial" w:cs="Arial"/>
          <w:color w:val="000000" w:themeColor="text1"/>
          <w:sz w:val="20"/>
          <w:szCs w:val="20"/>
        </w:rPr>
        <w:t xml:space="preserve">(Appendix B) </w:t>
      </w:r>
      <w:r w:rsidR="00737189" w:rsidRPr="002D608D">
        <w:rPr>
          <w:rFonts w:ascii="Arial" w:hAnsi="Arial" w:cs="Arial"/>
          <w:color w:val="000000" w:themeColor="text1"/>
          <w:sz w:val="20"/>
          <w:szCs w:val="20"/>
        </w:rPr>
        <w:t>to devel</w:t>
      </w:r>
      <w:r w:rsidRPr="002D608D">
        <w:rPr>
          <w:rFonts w:ascii="Arial" w:hAnsi="Arial" w:cs="Arial"/>
          <w:color w:val="000000" w:themeColor="text1"/>
          <w:sz w:val="20"/>
          <w:szCs w:val="20"/>
        </w:rPr>
        <w:t>op this initiative.</w:t>
      </w:r>
    </w:p>
    <w:p w14:paraId="5A51E008" w14:textId="14DBD9D7" w:rsidR="00822C9E" w:rsidRPr="00AF5E1F" w:rsidRDefault="000026F8" w:rsidP="00AF5E1F">
      <w:pPr>
        <w:pStyle w:val="ListParagraph"/>
        <w:numPr>
          <w:ilvl w:val="2"/>
          <w:numId w:val="49"/>
        </w:numPr>
        <w:spacing w:after="0" w:line="240" w:lineRule="auto"/>
        <w:jc w:val="both"/>
        <w:rPr>
          <w:rFonts w:ascii="Arial" w:hAnsi="Arial" w:cs="Arial"/>
          <w:color w:val="000000"/>
          <w:sz w:val="20"/>
          <w:szCs w:val="20"/>
        </w:rPr>
      </w:pPr>
      <w:r w:rsidRPr="00AF5E1F">
        <w:rPr>
          <w:rFonts w:ascii="Arial" w:hAnsi="Arial" w:cs="Arial"/>
          <w:color w:val="000000" w:themeColor="text1"/>
          <w:sz w:val="20"/>
          <w:szCs w:val="20"/>
        </w:rPr>
        <w:t xml:space="preserve">Prof Rosser asked whether there were plans to continue the FHSS global summit.  Ms Kuncova responded that discussions were underway with a view to running an event in spring 2018 which would be open to participants from all Faculties, possibly linking with the SOCNET Conference.  </w:t>
      </w:r>
      <w:r w:rsidR="004F55E9" w:rsidRPr="00AF5E1F">
        <w:rPr>
          <w:rFonts w:ascii="Arial" w:hAnsi="Arial" w:cs="Arial"/>
          <w:color w:val="000000" w:themeColor="text1"/>
          <w:sz w:val="20"/>
          <w:szCs w:val="20"/>
        </w:rPr>
        <w:t>Dr</w:t>
      </w:r>
      <w:r w:rsidRPr="00AF5E1F">
        <w:rPr>
          <w:rFonts w:ascii="Arial" w:hAnsi="Arial" w:cs="Arial"/>
          <w:color w:val="000000" w:themeColor="text1"/>
          <w:sz w:val="20"/>
          <w:szCs w:val="20"/>
        </w:rPr>
        <w:t xml:space="preserve"> Minocha confirmed that discussions were underway with Associate Deans Global Engagement </w:t>
      </w:r>
      <w:r w:rsidR="00822C9E" w:rsidRPr="00AF5E1F">
        <w:rPr>
          <w:rFonts w:ascii="Arial" w:hAnsi="Arial" w:cs="Arial"/>
          <w:color w:val="000000" w:themeColor="text1"/>
          <w:sz w:val="20"/>
          <w:szCs w:val="20"/>
        </w:rPr>
        <w:t xml:space="preserve">and tentative dates put forward.  </w:t>
      </w:r>
      <w:r w:rsidR="00822C9E" w:rsidRPr="00AF5E1F">
        <w:rPr>
          <w:rFonts w:ascii="Arial" w:hAnsi="Arial" w:cs="Arial"/>
          <w:color w:val="000000" w:themeColor="text1"/>
          <w:sz w:val="20"/>
          <w:szCs w:val="20"/>
        </w:rPr>
        <w:br/>
      </w:r>
    </w:p>
    <w:p w14:paraId="6AA1B8FE" w14:textId="7337203B" w:rsidR="00BC2D9A" w:rsidRDefault="00822C9E" w:rsidP="00AF5E1F">
      <w:pPr>
        <w:spacing w:after="0" w:line="240" w:lineRule="auto"/>
        <w:ind w:left="709" w:hanging="709"/>
        <w:jc w:val="both"/>
        <w:rPr>
          <w:rFonts w:ascii="Arial" w:hAnsi="Arial" w:cs="Arial"/>
          <w:color w:val="000000"/>
          <w:sz w:val="20"/>
          <w:szCs w:val="20"/>
        </w:rPr>
      </w:pPr>
      <w:r>
        <w:rPr>
          <w:rFonts w:ascii="Arial" w:hAnsi="Arial" w:cs="Arial"/>
          <w:color w:val="000000"/>
          <w:sz w:val="20"/>
          <w:szCs w:val="20"/>
        </w:rPr>
        <w:t>3.1.3</w:t>
      </w:r>
      <w:r>
        <w:rPr>
          <w:rFonts w:ascii="Arial" w:hAnsi="Arial" w:cs="Arial"/>
          <w:color w:val="000000"/>
          <w:sz w:val="20"/>
          <w:szCs w:val="20"/>
        </w:rPr>
        <w:tab/>
        <w:t xml:space="preserve">Prof Rosser also asked about the level of funding available for the current year. </w:t>
      </w:r>
      <w:r w:rsidR="004F55E9">
        <w:rPr>
          <w:rFonts w:ascii="Arial" w:hAnsi="Arial" w:cs="Arial"/>
          <w:color w:val="000000"/>
          <w:sz w:val="20"/>
          <w:szCs w:val="20"/>
        </w:rPr>
        <w:t>Dr</w:t>
      </w:r>
      <w:r>
        <w:rPr>
          <w:rFonts w:ascii="Arial" w:hAnsi="Arial" w:cs="Arial"/>
          <w:color w:val="000000"/>
          <w:sz w:val="20"/>
          <w:szCs w:val="20"/>
        </w:rPr>
        <w:t xml:space="preserve"> Minocha advised that the Global Horizons Fund had decreased slightly but believed the impact would be minimal as prior commitments had already been met.  Prof Rosser was keen to ensure that students </w:t>
      </w:r>
      <w:r w:rsidR="000223D9">
        <w:rPr>
          <w:rFonts w:ascii="Arial" w:hAnsi="Arial" w:cs="Arial"/>
          <w:color w:val="000000"/>
          <w:sz w:val="20"/>
          <w:szCs w:val="20"/>
        </w:rPr>
        <w:t xml:space="preserve">and the Faculties were clear as to the funding available in order to ensure any </w:t>
      </w:r>
      <w:proofErr w:type="spellStart"/>
      <w:r w:rsidR="000223D9">
        <w:rPr>
          <w:rFonts w:ascii="Arial" w:hAnsi="Arial" w:cs="Arial"/>
          <w:color w:val="000000"/>
          <w:sz w:val="20"/>
          <w:szCs w:val="20"/>
        </w:rPr>
        <w:t>mobilities</w:t>
      </w:r>
      <w:proofErr w:type="spellEnd"/>
      <w:r w:rsidR="000223D9">
        <w:rPr>
          <w:rFonts w:ascii="Arial" w:hAnsi="Arial" w:cs="Arial"/>
          <w:color w:val="000000"/>
          <w:sz w:val="20"/>
          <w:szCs w:val="20"/>
        </w:rPr>
        <w:t xml:space="preserve"> </w:t>
      </w:r>
      <w:r w:rsidR="00781A53">
        <w:rPr>
          <w:rFonts w:ascii="Arial" w:hAnsi="Arial" w:cs="Arial"/>
          <w:color w:val="000000"/>
          <w:sz w:val="20"/>
          <w:szCs w:val="20"/>
        </w:rPr>
        <w:t>were</w:t>
      </w:r>
      <w:r w:rsidR="000223D9">
        <w:rPr>
          <w:rFonts w:ascii="Arial" w:hAnsi="Arial" w:cs="Arial"/>
          <w:color w:val="000000"/>
          <w:sz w:val="20"/>
          <w:szCs w:val="20"/>
        </w:rPr>
        <w:t xml:space="preserve"> not charged to the Faculties. </w:t>
      </w:r>
      <w:r>
        <w:rPr>
          <w:rFonts w:ascii="Arial" w:hAnsi="Arial" w:cs="Arial"/>
          <w:color w:val="000000"/>
          <w:sz w:val="20"/>
          <w:szCs w:val="20"/>
        </w:rPr>
        <w:t xml:space="preserve">Prof McIntyre-Bhatty </w:t>
      </w:r>
      <w:r w:rsidR="008C2904">
        <w:rPr>
          <w:rFonts w:ascii="Arial" w:hAnsi="Arial" w:cs="Arial"/>
          <w:color w:val="000000"/>
          <w:sz w:val="20"/>
          <w:szCs w:val="20"/>
        </w:rPr>
        <w:t xml:space="preserve">added that </w:t>
      </w:r>
      <w:r>
        <w:rPr>
          <w:rFonts w:ascii="Arial" w:hAnsi="Arial" w:cs="Arial"/>
          <w:color w:val="000000"/>
          <w:sz w:val="20"/>
          <w:szCs w:val="20"/>
        </w:rPr>
        <w:t>it was e</w:t>
      </w:r>
      <w:r w:rsidR="00BC2D9A">
        <w:rPr>
          <w:rFonts w:ascii="Arial" w:hAnsi="Arial" w:cs="Arial"/>
          <w:color w:val="000000"/>
          <w:sz w:val="20"/>
          <w:szCs w:val="20"/>
        </w:rPr>
        <w:t xml:space="preserve">ssential that </w:t>
      </w:r>
      <w:r w:rsidR="00780E91">
        <w:rPr>
          <w:rFonts w:ascii="Arial" w:hAnsi="Arial" w:cs="Arial"/>
          <w:color w:val="000000"/>
          <w:sz w:val="20"/>
          <w:szCs w:val="20"/>
        </w:rPr>
        <w:t xml:space="preserve">the way funding for mobility activities was communicated to </w:t>
      </w:r>
      <w:r w:rsidR="00BC2D9A">
        <w:rPr>
          <w:rFonts w:ascii="Arial" w:hAnsi="Arial" w:cs="Arial"/>
          <w:color w:val="000000"/>
          <w:sz w:val="20"/>
          <w:szCs w:val="20"/>
        </w:rPr>
        <w:t xml:space="preserve">staff </w:t>
      </w:r>
      <w:r w:rsidR="00780E91">
        <w:rPr>
          <w:rFonts w:ascii="Arial" w:hAnsi="Arial" w:cs="Arial"/>
          <w:color w:val="000000"/>
          <w:sz w:val="20"/>
          <w:szCs w:val="20"/>
        </w:rPr>
        <w:t xml:space="preserve">and students </w:t>
      </w:r>
      <w:r w:rsidR="00141567">
        <w:rPr>
          <w:rFonts w:ascii="Arial" w:hAnsi="Arial" w:cs="Arial"/>
          <w:color w:val="000000"/>
          <w:sz w:val="20"/>
          <w:szCs w:val="20"/>
        </w:rPr>
        <w:t>was</w:t>
      </w:r>
      <w:r w:rsidR="00780E91">
        <w:rPr>
          <w:rFonts w:ascii="Arial" w:hAnsi="Arial" w:cs="Arial"/>
          <w:color w:val="000000"/>
          <w:sz w:val="20"/>
          <w:szCs w:val="20"/>
        </w:rPr>
        <w:t xml:space="preserve"> clear and </w:t>
      </w:r>
      <w:r w:rsidR="00141567">
        <w:rPr>
          <w:rFonts w:ascii="Arial" w:hAnsi="Arial" w:cs="Arial"/>
          <w:color w:val="000000"/>
          <w:sz w:val="20"/>
          <w:szCs w:val="20"/>
        </w:rPr>
        <w:t>consistent</w:t>
      </w:r>
      <w:r w:rsidR="00780E91">
        <w:rPr>
          <w:rFonts w:ascii="Arial" w:hAnsi="Arial" w:cs="Arial"/>
          <w:color w:val="000000"/>
          <w:sz w:val="20"/>
          <w:szCs w:val="20"/>
        </w:rPr>
        <w:t xml:space="preserve"> </w:t>
      </w:r>
      <w:r w:rsidR="00141567">
        <w:rPr>
          <w:rFonts w:ascii="Arial" w:hAnsi="Arial" w:cs="Arial"/>
          <w:color w:val="000000"/>
          <w:sz w:val="20"/>
          <w:szCs w:val="20"/>
        </w:rPr>
        <w:t xml:space="preserve">to ensure expectations were appropriately managed. </w:t>
      </w:r>
      <w:r w:rsidR="00141567">
        <w:rPr>
          <w:rFonts w:ascii="Arial" w:hAnsi="Arial" w:cs="Arial"/>
          <w:color w:val="000000"/>
          <w:sz w:val="20"/>
          <w:szCs w:val="20"/>
        </w:rPr>
        <w:br/>
      </w:r>
    </w:p>
    <w:p w14:paraId="7889A454" w14:textId="2D76B6DD" w:rsidR="00AF5E1F" w:rsidRDefault="00BC2D9A" w:rsidP="00AF5E1F">
      <w:pPr>
        <w:spacing w:after="0" w:line="240" w:lineRule="auto"/>
        <w:ind w:left="709" w:hanging="709"/>
        <w:jc w:val="both"/>
        <w:rPr>
          <w:rFonts w:ascii="Arial" w:hAnsi="Arial" w:cs="Arial"/>
          <w:color w:val="000000"/>
          <w:sz w:val="20"/>
          <w:szCs w:val="20"/>
        </w:rPr>
      </w:pPr>
      <w:r>
        <w:rPr>
          <w:rFonts w:ascii="Arial" w:hAnsi="Arial" w:cs="Arial"/>
          <w:color w:val="000000"/>
          <w:sz w:val="20"/>
          <w:szCs w:val="20"/>
        </w:rPr>
        <w:t>3.1.4</w:t>
      </w:r>
      <w:r>
        <w:rPr>
          <w:rFonts w:ascii="Arial" w:hAnsi="Arial" w:cs="Arial"/>
          <w:color w:val="000000"/>
          <w:sz w:val="20"/>
          <w:szCs w:val="20"/>
        </w:rPr>
        <w:tab/>
      </w:r>
      <w:r w:rsidR="00780E91">
        <w:rPr>
          <w:rFonts w:ascii="Arial" w:hAnsi="Arial" w:cs="Arial"/>
          <w:color w:val="000000"/>
          <w:sz w:val="20"/>
          <w:szCs w:val="20"/>
        </w:rPr>
        <w:t xml:space="preserve">Discussion took place </w:t>
      </w:r>
      <w:r w:rsidR="000223D9">
        <w:rPr>
          <w:rFonts w:ascii="Arial" w:hAnsi="Arial" w:cs="Arial"/>
          <w:color w:val="000000"/>
          <w:sz w:val="20"/>
          <w:szCs w:val="20"/>
        </w:rPr>
        <w:t>regarding the</w:t>
      </w:r>
      <w:r w:rsidR="00780E91">
        <w:rPr>
          <w:rFonts w:ascii="Arial" w:hAnsi="Arial" w:cs="Arial"/>
          <w:color w:val="000000"/>
          <w:sz w:val="20"/>
          <w:szCs w:val="20"/>
        </w:rPr>
        <w:t xml:space="preserve"> reasons for the </w:t>
      </w:r>
      <w:r>
        <w:rPr>
          <w:rFonts w:ascii="Arial" w:hAnsi="Arial" w:cs="Arial"/>
          <w:color w:val="000000"/>
          <w:sz w:val="20"/>
          <w:szCs w:val="20"/>
        </w:rPr>
        <w:t>variation in numbers of students engaged in mobility activities acr</w:t>
      </w:r>
      <w:r w:rsidR="00780E91">
        <w:rPr>
          <w:rFonts w:ascii="Arial" w:hAnsi="Arial" w:cs="Arial"/>
          <w:color w:val="000000"/>
          <w:sz w:val="20"/>
          <w:szCs w:val="20"/>
        </w:rPr>
        <w:t xml:space="preserve">oss departments and Faculties (Appendix A).  It appeared that numbers </w:t>
      </w:r>
      <w:r w:rsidR="00141567">
        <w:rPr>
          <w:rFonts w:ascii="Arial" w:hAnsi="Arial" w:cs="Arial"/>
          <w:color w:val="000000"/>
          <w:sz w:val="20"/>
          <w:szCs w:val="20"/>
        </w:rPr>
        <w:t>were</w:t>
      </w:r>
      <w:r w:rsidR="00780E91">
        <w:rPr>
          <w:rFonts w:ascii="Arial" w:hAnsi="Arial" w:cs="Arial"/>
          <w:color w:val="000000"/>
          <w:sz w:val="20"/>
          <w:szCs w:val="20"/>
        </w:rPr>
        <w:t xml:space="preserve"> higher </w:t>
      </w:r>
      <w:r w:rsidR="00141567">
        <w:rPr>
          <w:rFonts w:ascii="Arial" w:hAnsi="Arial" w:cs="Arial"/>
          <w:color w:val="000000"/>
          <w:sz w:val="20"/>
          <w:szCs w:val="20"/>
        </w:rPr>
        <w:t>for</w:t>
      </w:r>
      <w:r w:rsidR="00780E91">
        <w:rPr>
          <w:rFonts w:ascii="Arial" w:hAnsi="Arial" w:cs="Arial"/>
          <w:color w:val="000000"/>
          <w:sz w:val="20"/>
          <w:szCs w:val="20"/>
        </w:rPr>
        <w:t xml:space="preserve"> programmes where an international experience was mandatory or </w:t>
      </w:r>
      <w:r w:rsidR="005A3B9B">
        <w:rPr>
          <w:rFonts w:ascii="Arial" w:hAnsi="Arial" w:cs="Arial"/>
          <w:color w:val="000000"/>
          <w:sz w:val="20"/>
          <w:szCs w:val="20"/>
        </w:rPr>
        <w:t>valued as a</w:t>
      </w:r>
      <w:r w:rsidR="00780E91">
        <w:rPr>
          <w:rFonts w:ascii="Arial" w:hAnsi="Arial" w:cs="Arial"/>
          <w:color w:val="000000"/>
          <w:sz w:val="20"/>
          <w:szCs w:val="20"/>
        </w:rPr>
        <w:t xml:space="preserve"> unique selling point</w:t>
      </w:r>
      <w:r w:rsidR="004F55E9">
        <w:rPr>
          <w:rFonts w:ascii="Arial" w:hAnsi="Arial" w:cs="Arial"/>
          <w:color w:val="000000"/>
          <w:sz w:val="20"/>
          <w:szCs w:val="20"/>
        </w:rPr>
        <w:t xml:space="preserve"> of the programme</w:t>
      </w:r>
      <w:r w:rsidR="00780E91">
        <w:rPr>
          <w:rFonts w:ascii="Arial" w:hAnsi="Arial" w:cs="Arial"/>
          <w:color w:val="000000"/>
          <w:sz w:val="20"/>
          <w:szCs w:val="20"/>
        </w:rPr>
        <w:t xml:space="preserve">.  </w:t>
      </w:r>
      <w:r w:rsidR="005A3B9B">
        <w:rPr>
          <w:rFonts w:ascii="Arial" w:hAnsi="Arial" w:cs="Arial"/>
          <w:color w:val="000000"/>
          <w:sz w:val="20"/>
          <w:szCs w:val="20"/>
        </w:rPr>
        <w:t xml:space="preserve">Prof McIntyre-Bhatty </w:t>
      </w:r>
      <w:r w:rsidR="000223D9">
        <w:rPr>
          <w:rFonts w:ascii="Arial" w:hAnsi="Arial" w:cs="Arial"/>
          <w:color w:val="000000"/>
          <w:sz w:val="20"/>
          <w:szCs w:val="20"/>
        </w:rPr>
        <w:t>highlighted that</w:t>
      </w:r>
      <w:r w:rsidR="005A3B9B">
        <w:rPr>
          <w:rFonts w:ascii="Arial" w:hAnsi="Arial" w:cs="Arial"/>
          <w:color w:val="000000"/>
          <w:sz w:val="20"/>
          <w:szCs w:val="20"/>
        </w:rPr>
        <w:t xml:space="preserve"> research </w:t>
      </w:r>
      <w:r w:rsidR="000223D9">
        <w:rPr>
          <w:rFonts w:ascii="Arial" w:hAnsi="Arial" w:cs="Arial"/>
          <w:color w:val="000000"/>
          <w:sz w:val="20"/>
          <w:szCs w:val="20"/>
        </w:rPr>
        <w:t>shows</w:t>
      </w:r>
      <w:r w:rsidR="005A3B9B">
        <w:rPr>
          <w:rFonts w:ascii="Arial" w:hAnsi="Arial" w:cs="Arial"/>
          <w:color w:val="000000"/>
          <w:sz w:val="20"/>
          <w:szCs w:val="20"/>
        </w:rPr>
        <w:t xml:space="preserve"> students who engage in a placement </w:t>
      </w:r>
      <w:r w:rsidR="000223D9">
        <w:rPr>
          <w:rFonts w:ascii="Arial" w:hAnsi="Arial" w:cs="Arial"/>
          <w:color w:val="000000"/>
          <w:sz w:val="20"/>
          <w:szCs w:val="20"/>
        </w:rPr>
        <w:t>a</w:t>
      </w:r>
      <w:r w:rsidR="005A3B9B">
        <w:rPr>
          <w:rFonts w:ascii="Arial" w:hAnsi="Arial" w:cs="Arial"/>
          <w:color w:val="000000"/>
          <w:sz w:val="20"/>
          <w:szCs w:val="20"/>
        </w:rPr>
        <w:t xml:space="preserve">re more likely to progress to managerial positions in employment, with short placements having almost as much impact as long placements.  He therefore suggested whether consideration should be given </w:t>
      </w:r>
      <w:r w:rsidR="000223D9">
        <w:rPr>
          <w:rFonts w:ascii="Arial" w:hAnsi="Arial" w:cs="Arial"/>
          <w:color w:val="000000"/>
          <w:sz w:val="20"/>
          <w:szCs w:val="20"/>
        </w:rPr>
        <w:t xml:space="preserve">by the Faculties </w:t>
      </w:r>
      <w:r w:rsidR="005A3B9B">
        <w:rPr>
          <w:rFonts w:ascii="Arial" w:hAnsi="Arial" w:cs="Arial"/>
          <w:color w:val="000000"/>
          <w:sz w:val="20"/>
          <w:szCs w:val="20"/>
        </w:rPr>
        <w:t>to making placements mandatory for all students.</w:t>
      </w:r>
      <w:r w:rsidR="005B2D2A">
        <w:rPr>
          <w:rFonts w:ascii="Arial" w:hAnsi="Arial" w:cs="Arial"/>
          <w:color w:val="000000"/>
          <w:sz w:val="20"/>
          <w:szCs w:val="20"/>
        </w:rPr>
        <w:t xml:space="preserve"> </w:t>
      </w:r>
    </w:p>
    <w:p w14:paraId="13FD872D" w14:textId="5D22CEEC" w:rsidR="00CB0354" w:rsidRDefault="00CB0354" w:rsidP="00AF5E1F">
      <w:pPr>
        <w:spacing w:after="0" w:line="240" w:lineRule="auto"/>
        <w:ind w:left="709" w:hanging="709"/>
        <w:jc w:val="both"/>
        <w:rPr>
          <w:rFonts w:ascii="Arial" w:hAnsi="Arial" w:cs="Arial"/>
          <w:color w:val="000000"/>
          <w:sz w:val="20"/>
          <w:szCs w:val="20"/>
        </w:rPr>
      </w:pPr>
    </w:p>
    <w:p w14:paraId="6D8B4780" w14:textId="1C1D7FD8" w:rsidR="00CB0354" w:rsidRDefault="00CB0354" w:rsidP="00AF5E1F">
      <w:pPr>
        <w:spacing w:after="0" w:line="240" w:lineRule="auto"/>
        <w:ind w:left="709" w:hanging="709"/>
        <w:jc w:val="both"/>
        <w:rPr>
          <w:rFonts w:ascii="Arial" w:hAnsi="Arial" w:cs="Arial"/>
          <w:color w:val="000000"/>
          <w:sz w:val="20"/>
          <w:szCs w:val="20"/>
        </w:rPr>
      </w:pPr>
      <w:r>
        <w:rPr>
          <w:rFonts w:ascii="Arial" w:hAnsi="Arial" w:cs="Arial"/>
          <w:color w:val="000000"/>
          <w:sz w:val="20"/>
          <w:szCs w:val="20"/>
        </w:rPr>
        <w:t>3.1.5</w:t>
      </w:r>
      <w:r>
        <w:rPr>
          <w:rFonts w:ascii="Arial" w:hAnsi="Arial" w:cs="Arial"/>
          <w:color w:val="000000"/>
          <w:sz w:val="20"/>
          <w:szCs w:val="20"/>
        </w:rPr>
        <w:tab/>
        <w:t>Mr Hancox was keen to ensure equality of experience for students on both sides of the Faculty of Management</w:t>
      </w:r>
      <w:r w:rsidR="008C2904">
        <w:rPr>
          <w:rFonts w:ascii="Arial" w:hAnsi="Arial" w:cs="Arial"/>
          <w:color w:val="000000"/>
          <w:sz w:val="20"/>
          <w:szCs w:val="20"/>
        </w:rPr>
        <w:t xml:space="preserve"> (Tourism and Business)</w:t>
      </w:r>
      <w:r>
        <w:rPr>
          <w:rFonts w:ascii="Arial" w:hAnsi="Arial" w:cs="Arial"/>
          <w:color w:val="000000"/>
          <w:sz w:val="20"/>
          <w:szCs w:val="20"/>
        </w:rPr>
        <w:t>.  Dr Ryland advised that work was being undertaken to enhance cohort identity but that there would continue to be nuances and some differences in language ref</w:t>
      </w:r>
      <w:r w:rsidR="005B2D2A">
        <w:rPr>
          <w:rFonts w:ascii="Arial" w:hAnsi="Arial" w:cs="Arial"/>
          <w:color w:val="000000"/>
          <w:sz w:val="20"/>
          <w:szCs w:val="20"/>
        </w:rPr>
        <w:t xml:space="preserve">lective of the former </w:t>
      </w:r>
      <w:r>
        <w:rPr>
          <w:rFonts w:ascii="Arial" w:hAnsi="Arial" w:cs="Arial"/>
          <w:color w:val="000000"/>
          <w:sz w:val="20"/>
          <w:szCs w:val="20"/>
        </w:rPr>
        <w:t xml:space="preserve">School of Tourism and Business School.  </w:t>
      </w:r>
      <w:r w:rsidR="005B2D2A">
        <w:rPr>
          <w:rFonts w:ascii="Arial" w:hAnsi="Arial" w:cs="Arial"/>
          <w:color w:val="000000"/>
          <w:sz w:val="20"/>
          <w:szCs w:val="20"/>
        </w:rPr>
        <w:t xml:space="preserve">This was largely due to the ongoing accreditation process for some programmes which </w:t>
      </w:r>
      <w:r w:rsidR="004F55E9">
        <w:rPr>
          <w:rFonts w:ascii="Arial" w:hAnsi="Arial" w:cs="Arial"/>
          <w:color w:val="000000"/>
          <w:sz w:val="20"/>
          <w:szCs w:val="20"/>
        </w:rPr>
        <w:t>began</w:t>
      </w:r>
      <w:r w:rsidR="005B2D2A">
        <w:rPr>
          <w:rFonts w:ascii="Arial" w:hAnsi="Arial" w:cs="Arial"/>
          <w:color w:val="000000"/>
          <w:sz w:val="20"/>
          <w:szCs w:val="20"/>
        </w:rPr>
        <w:t xml:space="preserve"> when these programmes were </w:t>
      </w:r>
      <w:r w:rsidR="004F55E9">
        <w:rPr>
          <w:rFonts w:ascii="Arial" w:hAnsi="Arial" w:cs="Arial"/>
          <w:color w:val="000000"/>
          <w:sz w:val="20"/>
          <w:szCs w:val="20"/>
        </w:rPr>
        <w:t>within the two</w:t>
      </w:r>
      <w:r w:rsidR="005B2D2A">
        <w:rPr>
          <w:rFonts w:ascii="Arial" w:hAnsi="Arial" w:cs="Arial"/>
          <w:color w:val="000000"/>
          <w:sz w:val="20"/>
          <w:szCs w:val="20"/>
        </w:rPr>
        <w:t xml:space="preserve"> Schools. </w:t>
      </w:r>
    </w:p>
    <w:p w14:paraId="106C4108" w14:textId="77777777" w:rsidR="00523153" w:rsidRDefault="00523153" w:rsidP="00523153">
      <w:pPr>
        <w:spacing w:after="0" w:line="240" w:lineRule="auto"/>
        <w:rPr>
          <w:rFonts w:ascii="Arial" w:hAnsi="Arial" w:cs="Arial"/>
          <w:color w:val="000000"/>
          <w:sz w:val="20"/>
          <w:szCs w:val="20"/>
        </w:rPr>
      </w:pPr>
    </w:p>
    <w:p w14:paraId="24078BC7" w14:textId="5AA66292"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3.2</w:t>
      </w:r>
      <w:r>
        <w:rPr>
          <w:rFonts w:ascii="Arial" w:hAnsi="Arial" w:cs="Arial"/>
          <w:color w:val="000000"/>
          <w:sz w:val="20"/>
          <w:szCs w:val="20"/>
        </w:rPr>
        <w:tab/>
      </w:r>
      <w:r>
        <w:rPr>
          <w:rFonts w:ascii="Arial" w:hAnsi="Arial" w:cs="Arial"/>
          <w:color w:val="000000"/>
          <w:sz w:val="20"/>
          <w:szCs w:val="20"/>
          <w:u w:val="single"/>
        </w:rPr>
        <w:t>Arrivals and Induction Report</w:t>
      </w:r>
    </w:p>
    <w:p w14:paraId="3C207339" w14:textId="77777777" w:rsidR="00523153" w:rsidRDefault="00523153" w:rsidP="00523153">
      <w:pPr>
        <w:spacing w:after="0" w:line="240" w:lineRule="auto"/>
        <w:rPr>
          <w:rFonts w:ascii="Arial" w:hAnsi="Arial" w:cs="Arial"/>
          <w:color w:val="000000"/>
          <w:sz w:val="20"/>
          <w:szCs w:val="20"/>
        </w:rPr>
      </w:pPr>
    </w:p>
    <w:p w14:paraId="1B690C74" w14:textId="5DA7E5EF" w:rsidR="00AF5E1F" w:rsidRDefault="003C3A27" w:rsidP="00AF5E1F">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3.2.1</w:t>
      </w:r>
      <w:r>
        <w:rPr>
          <w:rFonts w:ascii="Arial" w:hAnsi="Arial" w:cs="Arial"/>
          <w:color w:val="000000"/>
          <w:sz w:val="20"/>
          <w:szCs w:val="20"/>
        </w:rPr>
        <w:tab/>
      </w:r>
      <w:r w:rsidR="00EE1374">
        <w:rPr>
          <w:rFonts w:ascii="Arial" w:hAnsi="Arial" w:cs="Arial"/>
          <w:color w:val="000000"/>
          <w:sz w:val="20"/>
          <w:szCs w:val="20"/>
        </w:rPr>
        <w:t>Ms Barron summarised her report, saying that overall the</w:t>
      </w:r>
      <w:r w:rsidR="00602C6F">
        <w:rPr>
          <w:rFonts w:ascii="Arial" w:hAnsi="Arial" w:cs="Arial"/>
          <w:color w:val="000000"/>
          <w:sz w:val="20"/>
          <w:szCs w:val="20"/>
        </w:rPr>
        <w:t xml:space="preserve"> events had gone well and it had been helpful widening the membership </w:t>
      </w:r>
      <w:r w:rsidR="008120E6">
        <w:rPr>
          <w:rFonts w:ascii="Arial" w:hAnsi="Arial" w:cs="Arial"/>
          <w:color w:val="000000"/>
          <w:sz w:val="20"/>
          <w:szCs w:val="20"/>
        </w:rPr>
        <w:t>of those involved</w:t>
      </w:r>
      <w:r w:rsidR="00602C6F">
        <w:rPr>
          <w:rFonts w:ascii="Arial" w:hAnsi="Arial" w:cs="Arial"/>
          <w:color w:val="000000"/>
          <w:sz w:val="20"/>
          <w:szCs w:val="20"/>
        </w:rPr>
        <w:t xml:space="preserve">.  There had been some teething problems with the new VLE interfacing with other systems </w:t>
      </w:r>
      <w:r w:rsidR="008120E6">
        <w:rPr>
          <w:rFonts w:ascii="Arial" w:hAnsi="Arial" w:cs="Arial"/>
          <w:color w:val="000000"/>
          <w:sz w:val="20"/>
          <w:szCs w:val="20"/>
        </w:rPr>
        <w:t xml:space="preserve">but this was not expected to recur.  She was pleased to report therefore that the work ahead would be focused on finessing the existing arrangements rather than fixing aspects which had not worked.  She advised that the focus had not </w:t>
      </w:r>
      <w:r w:rsidR="008C2904">
        <w:rPr>
          <w:rFonts w:ascii="Arial" w:hAnsi="Arial" w:cs="Arial"/>
          <w:color w:val="000000"/>
          <w:sz w:val="20"/>
          <w:szCs w:val="20"/>
        </w:rPr>
        <w:t>included</w:t>
      </w:r>
      <w:r w:rsidR="008120E6">
        <w:rPr>
          <w:rFonts w:ascii="Arial" w:hAnsi="Arial" w:cs="Arial"/>
          <w:color w:val="000000"/>
          <w:sz w:val="20"/>
          <w:szCs w:val="20"/>
        </w:rPr>
        <w:t xml:space="preserve"> PGR students; discussions about this would continue with Dr Knight and Dr Taylor from the Doctoral College. </w:t>
      </w:r>
    </w:p>
    <w:p w14:paraId="5A037648" w14:textId="73E287EE" w:rsidR="008120E6" w:rsidRDefault="008120E6" w:rsidP="00AF5E1F">
      <w:pPr>
        <w:spacing w:after="0" w:line="240" w:lineRule="auto"/>
        <w:ind w:left="720" w:hanging="720"/>
        <w:jc w:val="both"/>
        <w:rPr>
          <w:rFonts w:ascii="Arial" w:hAnsi="Arial" w:cs="Arial"/>
          <w:color w:val="000000"/>
          <w:sz w:val="20"/>
          <w:szCs w:val="20"/>
        </w:rPr>
      </w:pPr>
    </w:p>
    <w:p w14:paraId="5485A46E" w14:textId="77777777" w:rsidR="00AF5E1F" w:rsidRDefault="008120E6" w:rsidP="00AF5E1F">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3.2.2</w:t>
      </w:r>
      <w:r>
        <w:rPr>
          <w:rFonts w:ascii="Arial" w:hAnsi="Arial" w:cs="Arial"/>
          <w:color w:val="000000"/>
          <w:sz w:val="20"/>
          <w:szCs w:val="20"/>
        </w:rPr>
        <w:tab/>
        <w:t xml:space="preserve">Ms Mack </w:t>
      </w:r>
      <w:r w:rsidR="00614578">
        <w:rPr>
          <w:rFonts w:ascii="Arial" w:hAnsi="Arial" w:cs="Arial"/>
          <w:color w:val="000000"/>
          <w:sz w:val="20"/>
          <w:szCs w:val="20"/>
        </w:rPr>
        <w:t xml:space="preserve">recommended that the focus groups mentioned in section 2.3 of the report be followed up as a useful source of feedback.  </w:t>
      </w:r>
      <w:r w:rsidR="00EE1374">
        <w:rPr>
          <w:rFonts w:ascii="Arial" w:hAnsi="Arial" w:cs="Arial"/>
          <w:color w:val="000000"/>
          <w:sz w:val="20"/>
          <w:szCs w:val="20"/>
        </w:rPr>
        <w:t>Marketing &amp; Communications (M&amp;C)</w:t>
      </w:r>
      <w:r w:rsidR="00614578">
        <w:rPr>
          <w:rFonts w:ascii="Arial" w:hAnsi="Arial" w:cs="Arial"/>
          <w:color w:val="000000"/>
          <w:sz w:val="20"/>
          <w:szCs w:val="20"/>
        </w:rPr>
        <w:t xml:space="preserve"> had met with students the previous day to </w:t>
      </w:r>
      <w:r w:rsidR="00EE1374">
        <w:rPr>
          <w:rFonts w:ascii="Arial" w:hAnsi="Arial" w:cs="Arial"/>
          <w:color w:val="000000"/>
          <w:sz w:val="20"/>
          <w:szCs w:val="20"/>
        </w:rPr>
        <w:t>gather feedback about the University’s</w:t>
      </w:r>
      <w:r w:rsidR="00614578">
        <w:rPr>
          <w:rFonts w:ascii="Arial" w:hAnsi="Arial" w:cs="Arial"/>
          <w:color w:val="000000"/>
          <w:sz w:val="20"/>
          <w:szCs w:val="20"/>
        </w:rPr>
        <w:t xml:space="preserve"> communication styles with students.  It emerged from these discussions that students </w:t>
      </w:r>
      <w:r w:rsidR="00EE1374">
        <w:rPr>
          <w:rFonts w:ascii="Arial" w:hAnsi="Arial" w:cs="Arial"/>
          <w:color w:val="000000"/>
          <w:sz w:val="20"/>
          <w:szCs w:val="20"/>
        </w:rPr>
        <w:t>would prefer more information in hard copy form</w:t>
      </w:r>
      <w:r w:rsidR="00614578">
        <w:rPr>
          <w:rFonts w:ascii="Arial" w:hAnsi="Arial" w:cs="Arial"/>
          <w:color w:val="000000"/>
          <w:sz w:val="20"/>
          <w:szCs w:val="20"/>
        </w:rPr>
        <w:t xml:space="preserve">.  Ms Mack also wondered whether more could be done </w:t>
      </w:r>
      <w:r w:rsidR="00BC1F0C">
        <w:rPr>
          <w:rFonts w:ascii="Arial" w:hAnsi="Arial" w:cs="Arial"/>
          <w:color w:val="000000"/>
          <w:sz w:val="20"/>
          <w:szCs w:val="20"/>
        </w:rPr>
        <w:t>to target the experience of</w:t>
      </w:r>
      <w:r w:rsidR="00614578">
        <w:rPr>
          <w:rFonts w:ascii="Arial" w:hAnsi="Arial" w:cs="Arial"/>
          <w:color w:val="000000"/>
          <w:sz w:val="20"/>
          <w:szCs w:val="20"/>
        </w:rPr>
        <w:t xml:space="preserve"> under-represented and W</w:t>
      </w:r>
      <w:r w:rsidR="00EE1374">
        <w:rPr>
          <w:rFonts w:ascii="Arial" w:hAnsi="Arial" w:cs="Arial"/>
          <w:color w:val="000000"/>
          <w:sz w:val="20"/>
          <w:szCs w:val="20"/>
        </w:rPr>
        <w:t xml:space="preserve">idening </w:t>
      </w:r>
      <w:r w:rsidR="00614578">
        <w:rPr>
          <w:rFonts w:ascii="Arial" w:hAnsi="Arial" w:cs="Arial"/>
          <w:color w:val="000000"/>
          <w:sz w:val="20"/>
          <w:szCs w:val="20"/>
        </w:rPr>
        <w:t>P</w:t>
      </w:r>
      <w:r w:rsidR="00EE1374">
        <w:rPr>
          <w:rFonts w:ascii="Arial" w:hAnsi="Arial" w:cs="Arial"/>
          <w:color w:val="000000"/>
          <w:sz w:val="20"/>
          <w:szCs w:val="20"/>
        </w:rPr>
        <w:t>articipation (WP)</w:t>
      </w:r>
      <w:r w:rsidR="00614578">
        <w:rPr>
          <w:rFonts w:ascii="Arial" w:hAnsi="Arial" w:cs="Arial"/>
          <w:color w:val="000000"/>
          <w:sz w:val="20"/>
          <w:szCs w:val="20"/>
        </w:rPr>
        <w:t xml:space="preserve"> groups.  Ms Barron agreed </w:t>
      </w:r>
      <w:r w:rsidR="00614578" w:rsidRPr="00EE1374">
        <w:rPr>
          <w:rFonts w:ascii="Arial" w:hAnsi="Arial" w:cs="Arial"/>
          <w:sz w:val="20"/>
          <w:szCs w:val="20"/>
        </w:rPr>
        <w:t xml:space="preserve">and </w:t>
      </w:r>
      <w:r w:rsidR="00EE1374" w:rsidRPr="00EE1374">
        <w:rPr>
          <w:rFonts w:ascii="Arial" w:hAnsi="Arial" w:cs="Arial"/>
          <w:sz w:val="20"/>
          <w:szCs w:val="20"/>
        </w:rPr>
        <w:t>said that consideration had been given to providing</w:t>
      </w:r>
      <w:r w:rsidR="00BC1F0C" w:rsidRPr="00EE1374">
        <w:rPr>
          <w:rFonts w:ascii="Arial" w:hAnsi="Arial" w:cs="Arial"/>
          <w:sz w:val="20"/>
          <w:szCs w:val="20"/>
        </w:rPr>
        <w:t xml:space="preserve"> induction days </w:t>
      </w:r>
      <w:r w:rsidR="00EE1374" w:rsidRPr="00EE1374">
        <w:rPr>
          <w:rFonts w:ascii="Arial" w:hAnsi="Arial" w:cs="Arial"/>
          <w:sz w:val="20"/>
          <w:szCs w:val="20"/>
        </w:rPr>
        <w:t>tailored to</w:t>
      </w:r>
      <w:r w:rsidR="00BC1F0C" w:rsidRPr="00EE1374">
        <w:rPr>
          <w:rFonts w:ascii="Arial" w:hAnsi="Arial" w:cs="Arial"/>
          <w:sz w:val="20"/>
          <w:szCs w:val="20"/>
        </w:rPr>
        <w:t xml:space="preserve"> different </w:t>
      </w:r>
      <w:r w:rsidR="00EE1374" w:rsidRPr="00EE1374">
        <w:rPr>
          <w:rFonts w:ascii="Arial" w:hAnsi="Arial" w:cs="Arial"/>
          <w:sz w:val="20"/>
          <w:szCs w:val="20"/>
        </w:rPr>
        <w:t xml:space="preserve">student </w:t>
      </w:r>
      <w:r w:rsidR="00BC1F0C" w:rsidRPr="00EE1374">
        <w:rPr>
          <w:rFonts w:ascii="Arial" w:hAnsi="Arial" w:cs="Arial"/>
          <w:sz w:val="20"/>
          <w:szCs w:val="20"/>
        </w:rPr>
        <w:t xml:space="preserve">groups, and it was </w:t>
      </w:r>
      <w:r w:rsidR="00EE1374" w:rsidRPr="00EE1374">
        <w:rPr>
          <w:rFonts w:ascii="Arial" w:hAnsi="Arial" w:cs="Arial"/>
          <w:sz w:val="20"/>
          <w:szCs w:val="20"/>
        </w:rPr>
        <w:t xml:space="preserve">also </w:t>
      </w:r>
      <w:r w:rsidR="00BC1F0C" w:rsidRPr="00EE1374">
        <w:rPr>
          <w:rFonts w:ascii="Arial" w:hAnsi="Arial" w:cs="Arial"/>
          <w:sz w:val="20"/>
          <w:szCs w:val="20"/>
        </w:rPr>
        <w:t xml:space="preserve">felt that communication </w:t>
      </w:r>
      <w:r w:rsidR="00BC1F0C">
        <w:rPr>
          <w:rFonts w:ascii="Arial" w:hAnsi="Arial" w:cs="Arial"/>
          <w:color w:val="000000"/>
          <w:sz w:val="20"/>
          <w:szCs w:val="20"/>
        </w:rPr>
        <w:t xml:space="preserve">with students from the </w:t>
      </w:r>
      <w:r w:rsidR="00EE1374">
        <w:rPr>
          <w:rFonts w:ascii="Arial" w:hAnsi="Arial" w:cs="Arial"/>
          <w:color w:val="000000"/>
          <w:sz w:val="20"/>
          <w:szCs w:val="20"/>
        </w:rPr>
        <w:t xml:space="preserve">BU </w:t>
      </w:r>
      <w:r w:rsidR="00BC1F0C">
        <w:rPr>
          <w:rFonts w:ascii="Arial" w:hAnsi="Arial" w:cs="Arial"/>
          <w:color w:val="000000"/>
          <w:sz w:val="20"/>
          <w:szCs w:val="20"/>
        </w:rPr>
        <w:t xml:space="preserve">International College could be </w:t>
      </w:r>
      <w:r w:rsidR="00EE1374">
        <w:rPr>
          <w:rFonts w:ascii="Arial" w:hAnsi="Arial" w:cs="Arial"/>
          <w:color w:val="000000"/>
          <w:sz w:val="20"/>
          <w:szCs w:val="20"/>
        </w:rPr>
        <w:t>improved</w:t>
      </w:r>
      <w:r w:rsidR="00BC1F0C">
        <w:rPr>
          <w:rFonts w:ascii="Arial" w:hAnsi="Arial" w:cs="Arial"/>
          <w:color w:val="000000"/>
          <w:sz w:val="20"/>
          <w:szCs w:val="20"/>
        </w:rPr>
        <w:t xml:space="preserve">.  </w:t>
      </w:r>
      <w:r>
        <w:rPr>
          <w:rFonts w:ascii="Arial" w:hAnsi="Arial" w:cs="Arial"/>
          <w:color w:val="000000"/>
          <w:sz w:val="20"/>
          <w:szCs w:val="20"/>
        </w:rPr>
        <w:t xml:space="preserve">Ms Mack also noted </w:t>
      </w:r>
      <w:r w:rsidR="00EE1374">
        <w:rPr>
          <w:rFonts w:ascii="Arial" w:hAnsi="Arial" w:cs="Arial"/>
          <w:color w:val="000000"/>
          <w:sz w:val="20"/>
          <w:szCs w:val="20"/>
        </w:rPr>
        <w:t xml:space="preserve">the </w:t>
      </w:r>
      <w:r>
        <w:rPr>
          <w:rFonts w:ascii="Arial" w:hAnsi="Arial" w:cs="Arial"/>
          <w:color w:val="000000"/>
          <w:sz w:val="20"/>
          <w:szCs w:val="20"/>
        </w:rPr>
        <w:t>comments about Admissions in the report</w:t>
      </w:r>
      <w:r w:rsidR="00C0460F">
        <w:rPr>
          <w:rFonts w:ascii="Arial" w:hAnsi="Arial" w:cs="Arial"/>
          <w:color w:val="000000"/>
          <w:sz w:val="20"/>
          <w:szCs w:val="20"/>
        </w:rPr>
        <w:t>; Ms Barron confirmed that these had been fed back to the Admissions Team.</w:t>
      </w:r>
    </w:p>
    <w:p w14:paraId="790C941A" w14:textId="1D8F854E" w:rsidR="00C0460F" w:rsidRDefault="00C0460F" w:rsidP="00AF5E1F">
      <w:pPr>
        <w:spacing w:after="0" w:line="240" w:lineRule="auto"/>
        <w:ind w:left="720" w:hanging="720"/>
        <w:jc w:val="both"/>
        <w:rPr>
          <w:rFonts w:ascii="Arial" w:hAnsi="Arial" w:cs="Arial"/>
          <w:color w:val="000000"/>
          <w:sz w:val="20"/>
          <w:szCs w:val="20"/>
        </w:rPr>
      </w:pPr>
    </w:p>
    <w:p w14:paraId="1188E33C" w14:textId="6CFCA8BF" w:rsidR="00AF5E1F" w:rsidRDefault="00C0460F" w:rsidP="00AF5E1F">
      <w:pPr>
        <w:spacing w:after="0" w:line="240" w:lineRule="auto"/>
        <w:ind w:left="720" w:hanging="720"/>
        <w:rPr>
          <w:rFonts w:ascii="Arial" w:hAnsi="Arial" w:cs="Arial"/>
          <w:color w:val="000000"/>
          <w:sz w:val="20"/>
          <w:szCs w:val="20"/>
        </w:rPr>
      </w:pPr>
      <w:r>
        <w:rPr>
          <w:rFonts w:ascii="Arial" w:hAnsi="Arial" w:cs="Arial"/>
          <w:color w:val="000000"/>
          <w:sz w:val="20"/>
          <w:szCs w:val="20"/>
        </w:rPr>
        <w:t>3.2.3</w:t>
      </w:r>
      <w:r>
        <w:rPr>
          <w:rFonts w:ascii="Arial" w:hAnsi="Arial" w:cs="Arial"/>
          <w:color w:val="000000"/>
          <w:sz w:val="20"/>
          <w:szCs w:val="20"/>
        </w:rPr>
        <w:tab/>
        <w:t xml:space="preserve">Ms Barron asked the Committee whether the Terms of Reference for the Central Induction Working Group could be widened to include non-academic activities such as IT, transfers and other aspects of students’ experience of engaging with BU before arrival.  Prof McIntyre-Bhatty confirmed that </w:t>
      </w:r>
      <w:r w:rsidR="00426FDD">
        <w:rPr>
          <w:rFonts w:ascii="Arial" w:hAnsi="Arial" w:cs="Arial"/>
          <w:color w:val="000000"/>
          <w:sz w:val="20"/>
          <w:szCs w:val="20"/>
        </w:rPr>
        <w:t xml:space="preserve">it was acceptable </w:t>
      </w:r>
      <w:r>
        <w:rPr>
          <w:rFonts w:ascii="Arial" w:hAnsi="Arial" w:cs="Arial"/>
          <w:color w:val="000000"/>
          <w:sz w:val="20"/>
          <w:szCs w:val="20"/>
        </w:rPr>
        <w:t>for the Group to continue to consider these wider issues</w:t>
      </w:r>
      <w:r w:rsidR="00426FDD">
        <w:rPr>
          <w:rFonts w:ascii="Arial" w:hAnsi="Arial" w:cs="Arial"/>
          <w:color w:val="000000"/>
          <w:sz w:val="20"/>
          <w:szCs w:val="20"/>
        </w:rPr>
        <w:t xml:space="preserve"> under the existing Terms of Reference</w:t>
      </w:r>
      <w:r>
        <w:rPr>
          <w:rFonts w:ascii="Arial" w:hAnsi="Arial" w:cs="Arial"/>
          <w:color w:val="000000"/>
          <w:sz w:val="20"/>
          <w:szCs w:val="20"/>
        </w:rPr>
        <w:t xml:space="preserve">. </w:t>
      </w:r>
      <w:r w:rsidR="00AF5E1F">
        <w:rPr>
          <w:rFonts w:ascii="Arial" w:hAnsi="Arial" w:cs="Arial"/>
          <w:color w:val="000000"/>
          <w:sz w:val="20"/>
          <w:szCs w:val="20"/>
        </w:rPr>
        <w:br/>
      </w:r>
    </w:p>
    <w:p w14:paraId="00A2B6F5" w14:textId="29B867E6" w:rsidR="00AF5E1F" w:rsidRPr="00CC4F34" w:rsidRDefault="00897799" w:rsidP="00CC4F34">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3.2.4</w:t>
      </w:r>
      <w:r>
        <w:rPr>
          <w:rFonts w:ascii="Arial" w:hAnsi="Arial" w:cs="Arial"/>
          <w:color w:val="000000"/>
          <w:sz w:val="20"/>
          <w:szCs w:val="20"/>
        </w:rPr>
        <w:tab/>
        <w:t>Prof McI</w:t>
      </w:r>
      <w:r w:rsidR="00BC1F0C">
        <w:rPr>
          <w:rFonts w:ascii="Arial" w:hAnsi="Arial" w:cs="Arial"/>
          <w:color w:val="000000"/>
          <w:sz w:val="20"/>
          <w:szCs w:val="20"/>
        </w:rPr>
        <w:t xml:space="preserve">ntyre-Bhatty asked for an update on the discussion which had been ongoing for several years about students having a single sign-on rather than </w:t>
      </w:r>
      <w:r w:rsidR="007375B9">
        <w:rPr>
          <w:rFonts w:ascii="Arial" w:hAnsi="Arial" w:cs="Arial"/>
          <w:color w:val="000000"/>
          <w:sz w:val="20"/>
          <w:szCs w:val="20"/>
        </w:rPr>
        <w:t xml:space="preserve">multiple </w:t>
      </w:r>
      <w:proofErr w:type="gramStart"/>
      <w:r w:rsidR="007375B9">
        <w:rPr>
          <w:rFonts w:ascii="Arial" w:hAnsi="Arial" w:cs="Arial"/>
          <w:color w:val="000000"/>
          <w:sz w:val="20"/>
          <w:szCs w:val="20"/>
        </w:rPr>
        <w:t>log-ins</w:t>
      </w:r>
      <w:proofErr w:type="gramEnd"/>
      <w:r w:rsidR="007375B9">
        <w:rPr>
          <w:rFonts w:ascii="Arial" w:hAnsi="Arial" w:cs="Arial"/>
          <w:color w:val="000000"/>
          <w:sz w:val="20"/>
          <w:szCs w:val="20"/>
        </w:rPr>
        <w:t xml:space="preserve"> for the various BU systems.  Mr Bissell advised that some streamlining had taken place but it was not possible to have a single sign-on as the systems were not mutually compatible.  Ms Barron said that there was a roadmap for this </w:t>
      </w:r>
      <w:r w:rsidR="003A5F49">
        <w:rPr>
          <w:rFonts w:ascii="Arial" w:hAnsi="Arial" w:cs="Arial"/>
          <w:color w:val="000000"/>
          <w:sz w:val="20"/>
          <w:szCs w:val="20"/>
        </w:rPr>
        <w:t xml:space="preserve">issue and it </w:t>
      </w:r>
      <w:r w:rsidR="007375B9">
        <w:rPr>
          <w:rFonts w:ascii="Arial" w:hAnsi="Arial" w:cs="Arial"/>
          <w:color w:val="000000"/>
          <w:sz w:val="20"/>
          <w:szCs w:val="20"/>
        </w:rPr>
        <w:t xml:space="preserve">was being actively investigated by the Digital Vision Group.  </w:t>
      </w:r>
      <w:r w:rsidR="006F1CBE">
        <w:rPr>
          <w:rFonts w:ascii="Arial" w:hAnsi="Arial" w:cs="Arial"/>
          <w:color w:val="000000"/>
          <w:sz w:val="20"/>
          <w:szCs w:val="20"/>
        </w:rPr>
        <w:t xml:space="preserve">Dr Roushan offered to send the road map to Prof McIntyre-Bhatty and UET colleagues, and would liaise with </w:t>
      </w:r>
      <w:r w:rsidR="004312FA">
        <w:rPr>
          <w:rFonts w:ascii="Arial" w:hAnsi="Arial" w:cs="Arial"/>
          <w:color w:val="000000"/>
          <w:sz w:val="20"/>
          <w:szCs w:val="20"/>
        </w:rPr>
        <w:t>the chair of the group (</w:t>
      </w:r>
      <w:r w:rsidR="006F1CBE">
        <w:rPr>
          <w:rFonts w:ascii="Arial" w:hAnsi="Arial" w:cs="Arial"/>
          <w:color w:val="000000"/>
          <w:sz w:val="20"/>
          <w:szCs w:val="20"/>
        </w:rPr>
        <w:t>Ann Fernandez</w:t>
      </w:r>
      <w:r w:rsidR="004312FA">
        <w:rPr>
          <w:rFonts w:ascii="Arial" w:hAnsi="Arial" w:cs="Arial"/>
          <w:color w:val="000000"/>
          <w:sz w:val="20"/>
          <w:szCs w:val="20"/>
        </w:rPr>
        <w:t>)</w:t>
      </w:r>
      <w:r w:rsidR="006F1CBE">
        <w:rPr>
          <w:rFonts w:ascii="Arial" w:hAnsi="Arial" w:cs="Arial"/>
          <w:color w:val="000000"/>
          <w:sz w:val="20"/>
          <w:szCs w:val="20"/>
        </w:rPr>
        <w:t xml:space="preserve"> </w:t>
      </w:r>
      <w:r w:rsidR="004312FA">
        <w:rPr>
          <w:rFonts w:ascii="Arial" w:hAnsi="Arial" w:cs="Arial"/>
          <w:color w:val="000000"/>
          <w:sz w:val="20"/>
          <w:szCs w:val="20"/>
        </w:rPr>
        <w:t>for an update</w:t>
      </w:r>
      <w:r w:rsidR="00CC4F34">
        <w:rPr>
          <w:rFonts w:ascii="Arial" w:hAnsi="Arial" w:cs="Arial"/>
          <w:color w:val="000000"/>
          <w:sz w:val="20"/>
          <w:szCs w:val="20"/>
        </w:rPr>
        <w:t>.</w:t>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Pr>
          <w:rFonts w:ascii="Arial" w:hAnsi="Arial" w:cs="Arial"/>
          <w:color w:val="000000"/>
          <w:sz w:val="20"/>
          <w:szCs w:val="20"/>
        </w:rPr>
        <w:tab/>
      </w:r>
      <w:r w:rsidR="00CC4F34" w:rsidRPr="00882878">
        <w:rPr>
          <w:rFonts w:ascii="Arial" w:hAnsi="Arial" w:cs="Arial"/>
          <w:sz w:val="20"/>
          <w:szCs w:val="20"/>
        </w:rPr>
        <w:tab/>
        <w:t xml:space="preserve">         </w:t>
      </w:r>
      <w:r w:rsidR="003A5F49" w:rsidRPr="00882878">
        <w:rPr>
          <w:rFonts w:ascii="Arial" w:hAnsi="Arial" w:cs="Arial"/>
          <w:b/>
          <w:sz w:val="20"/>
          <w:szCs w:val="20"/>
        </w:rPr>
        <w:t xml:space="preserve">Action: </w:t>
      </w:r>
      <w:r w:rsidR="00882878">
        <w:rPr>
          <w:rFonts w:ascii="Arial" w:hAnsi="Arial" w:cs="Arial"/>
          <w:b/>
          <w:sz w:val="20"/>
          <w:szCs w:val="20"/>
        </w:rPr>
        <w:t>GR</w:t>
      </w:r>
      <w:r w:rsidR="007375B9">
        <w:rPr>
          <w:rFonts w:ascii="Arial" w:hAnsi="Arial" w:cs="Arial"/>
          <w:color w:val="000000"/>
          <w:sz w:val="20"/>
          <w:szCs w:val="20"/>
        </w:rPr>
        <w:br/>
      </w:r>
    </w:p>
    <w:p w14:paraId="31D5C402" w14:textId="12309AC2" w:rsidR="00CA2678" w:rsidRDefault="004312FA" w:rsidP="00CA2678">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lastRenderedPageBreak/>
        <w:t>3.2.5</w:t>
      </w:r>
      <w:r>
        <w:rPr>
          <w:rFonts w:ascii="Arial" w:hAnsi="Arial" w:cs="Arial"/>
          <w:color w:val="000000"/>
          <w:sz w:val="20"/>
          <w:szCs w:val="20"/>
        </w:rPr>
        <w:tab/>
      </w:r>
      <w:r w:rsidR="00F7757B">
        <w:rPr>
          <w:rFonts w:ascii="Arial" w:hAnsi="Arial" w:cs="Arial"/>
          <w:color w:val="000000"/>
          <w:sz w:val="20"/>
          <w:szCs w:val="20"/>
        </w:rPr>
        <w:t>Mr</w:t>
      </w:r>
      <w:r>
        <w:rPr>
          <w:rFonts w:ascii="Arial" w:hAnsi="Arial" w:cs="Arial"/>
          <w:color w:val="000000"/>
          <w:sz w:val="20"/>
          <w:szCs w:val="20"/>
        </w:rPr>
        <w:t xml:space="preserve"> Hancox commented that he was pleased to see </w:t>
      </w:r>
      <w:r w:rsidR="00897033">
        <w:rPr>
          <w:rFonts w:ascii="Arial" w:hAnsi="Arial" w:cs="Arial"/>
          <w:color w:val="000000"/>
          <w:sz w:val="20"/>
          <w:szCs w:val="20"/>
        </w:rPr>
        <w:t>student retention</w:t>
      </w:r>
      <w:r>
        <w:rPr>
          <w:rFonts w:ascii="Arial" w:hAnsi="Arial" w:cs="Arial"/>
          <w:color w:val="000000"/>
          <w:sz w:val="20"/>
          <w:szCs w:val="20"/>
        </w:rPr>
        <w:t xml:space="preserve"> mentioned in the Terms of Reference and would like to see this reflected in other Faculty groups.  </w:t>
      </w:r>
      <w:r w:rsidR="00F7757B">
        <w:rPr>
          <w:rFonts w:ascii="Arial" w:hAnsi="Arial" w:cs="Arial"/>
          <w:color w:val="000000"/>
          <w:sz w:val="20"/>
          <w:szCs w:val="20"/>
        </w:rPr>
        <w:t>Prof</w:t>
      </w:r>
      <w:r>
        <w:rPr>
          <w:rFonts w:ascii="Arial" w:hAnsi="Arial" w:cs="Arial"/>
          <w:color w:val="000000"/>
          <w:sz w:val="20"/>
          <w:szCs w:val="20"/>
        </w:rPr>
        <w:t xml:space="preserve"> Holley said she would like to see wellbeing more clearly articulated and suggested this </w:t>
      </w:r>
      <w:r w:rsidR="00F7757B">
        <w:rPr>
          <w:rFonts w:ascii="Arial" w:hAnsi="Arial" w:cs="Arial"/>
          <w:color w:val="000000"/>
          <w:sz w:val="20"/>
          <w:szCs w:val="20"/>
        </w:rPr>
        <w:t xml:space="preserve">topic </w:t>
      </w:r>
      <w:r>
        <w:rPr>
          <w:rFonts w:ascii="Arial" w:hAnsi="Arial" w:cs="Arial"/>
          <w:color w:val="000000"/>
          <w:sz w:val="20"/>
          <w:szCs w:val="20"/>
        </w:rPr>
        <w:t xml:space="preserve">as a future ESEC debate item; it was agreed that Ms Barron would lead the debate in conjunction with </w:t>
      </w:r>
      <w:r w:rsidR="00F7757B">
        <w:rPr>
          <w:rFonts w:ascii="Arial" w:hAnsi="Arial" w:cs="Arial"/>
          <w:color w:val="000000"/>
          <w:sz w:val="20"/>
          <w:szCs w:val="20"/>
        </w:rPr>
        <w:t>Prof</w:t>
      </w:r>
      <w:r>
        <w:rPr>
          <w:rFonts w:ascii="Arial" w:hAnsi="Arial" w:cs="Arial"/>
          <w:color w:val="000000"/>
          <w:sz w:val="20"/>
          <w:szCs w:val="20"/>
        </w:rPr>
        <w:t xml:space="preserve"> Holley</w:t>
      </w:r>
      <w:r w:rsidR="000223D9">
        <w:rPr>
          <w:rFonts w:ascii="Arial" w:hAnsi="Arial" w:cs="Arial"/>
          <w:color w:val="000000"/>
          <w:sz w:val="20"/>
          <w:szCs w:val="20"/>
        </w:rPr>
        <w:t xml:space="preserve"> in 2018</w:t>
      </w:r>
      <w:r>
        <w:rPr>
          <w:rFonts w:ascii="Arial" w:hAnsi="Arial" w:cs="Arial"/>
          <w:color w:val="000000"/>
          <w:sz w:val="20"/>
          <w:szCs w:val="20"/>
        </w:rPr>
        <w:t xml:space="preserve">.  </w:t>
      </w:r>
    </w:p>
    <w:p w14:paraId="157EB356" w14:textId="0CA5F190" w:rsidR="00BC1F0C" w:rsidRDefault="00BC1F0C" w:rsidP="00CA2678">
      <w:pPr>
        <w:spacing w:after="0" w:line="240" w:lineRule="auto"/>
        <w:ind w:left="720" w:hanging="720"/>
        <w:jc w:val="both"/>
        <w:rPr>
          <w:rFonts w:ascii="Arial" w:hAnsi="Arial" w:cs="Arial"/>
          <w:color w:val="000000"/>
          <w:sz w:val="20"/>
          <w:szCs w:val="20"/>
        </w:rPr>
      </w:pPr>
    </w:p>
    <w:p w14:paraId="56CC5C3E" w14:textId="50683823" w:rsidR="004312FA" w:rsidRDefault="00897033" w:rsidP="00CA2678">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3.2.6</w:t>
      </w:r>
      <w:r>
        <w:rPr>
          <w:rFonts w:ascii="Arial" w:hAnsi="Arial" w:cs="Arial"/>
          <w:color w:val="000000"/>
          <w:sz w:val="20"/>
          <w:szCs w:val="20"/>
        </w:rPr>
        <w:tab/>
        <w:t xml:space="preserve">Mr James strongly agreed with Recommendation 23 that efforts be made to enhance integration between UK and non-UK students, </w:t>
      </w:r>
      <w:r w:rsidR="00650E0A">
        <w:rPr>
          <w:rFonts w:ascii="Arial" w:hAnsi="Arial" w:cs="Arial"/>
          <w:color w:val="000000"/>
          <w:sz w:val="20"/>
          <w:szCs w:val="20"/>
        </w:rPr>
        <w:t>noting that there was a large gap between the 75% of non-UK student</w:t>
      </w:r>
      <w:r w:rsidR="00F7757B">
        <w:rPr>
          <w:rFonts w:ascii="Arial" w:hAnsi="Arial" w:cs="Arial"/>
          <w:color w:val="000000"/>
          <w:sz w:val="20"/>
          <w:szCs w:val="20"/>
        </w:rPr>
        <w:t>s</w:t>
      </w:r>
      <w:r w:rsidR="00650E0A">
        <w:rPr>
          <w:rFonts w:ascii="Arial" w:hAnsi="Arial" w:cs="Arial"/>
          <w:color w:val="000000"/>
          <w:sz w:val="20"/>
          <w:szCs w:val="20"/>
        </w:rPr>
        <w:t xml:space="preserve"> who thought it important to have UK friends whilst studying in the UK and the 48% who found it easy to get to know UK students.  He</w:t>
      </w:r>
      <w:r>
        <w:rPr>
          <w:rFonts w:ascii="Arial" w:hAnsi="Arial" w:cs="Arial"/>
          <w:color w:val="000000"/>
          <w:sz w:val="20"/>
          <w:szCs w:val="20"/>
        </w:rPr>
        <w:t xml:space="preserve"> asked whether BU could take a lead from other universities in how to address this.  Ms Barron explained that this was a UK-wide issue and not unique </w:t>
      </w:r>
      <w:r w:rsidRPr="00F7757B">
        <w:rPr>
          <w:rFonts w:ascii="Arial" w:hAnsi="Arial" w:cs="Arial"/>
          <w:sz w:val="20"/>
          <w:szCs w:val="20"/>
        </w:rPr>
        <w:t xml:space="preserve">to BU.  Dr Minocha </w:t>
      </w:r>
      <w:r w:rsidR="00E4548A" w:rsidRPr="00F7757B">
        <w:rPr>
          <w:rFonts w:ascii="Arial" w:hAnsi="Arial" w:cs="Arial"/>
          <w:sz w:val="20"/>
          <w:szCs w:val="20"/>
        </w:rPr>
        <w:t xml:space="preserve">pointed out that </w:t>
      </w:r>
      <w:r w:rsidR="00CA2678">
        <w:rPr>
          <w:rFonts w:ascii="Arial" w:hAnsi="Arial" w:cs="Arial"/>
          <w:sz w:val="20"/>
          <w:szCs w:val="20"/>
        </w:rPr>
        <w:t>c</w:t>
      </w:r>
      <w:r w:rsidR="00F7757B" w:rsidRPr="00F7757B">
        <w:rPr>
          <w:rFonts w:ascii="Arial" w:hAnsi="Arial" w:cs="Arial"/>
          <w:sz w:val="20"/>
          <w:szCs w:val="20"/>
        </w:rPr>
        <w:t>ity-based universities tended to fare better in this regard but BU was not behind within the sector generally.</w:t>
      </w:r>
      <w:r w:rsidR="00F7757B">
        <w:rPr>
          <w:rFonts w:ascii="Arial" w:hAnsi="Arial" w:cs="Arial"/>
          <w:color w:val="000000"/>
          <w:sz w:val="20"/>
          <w:szCs w:val="20"/>
        </w:rPr>
        <w:t xml:space="preserve">  The </w:t>
      </w:r>
      <w:r w:rsidR="00F7757B" w:rsidRPr="00F7757B">
        <w:rPr>
          <w:rFonts w:ascii="Arial" w:hAnsi="Arial" w:cs="Arial"/>
          <w:sz w:val="20"/>
          <w:szCs w:val="20"/>
        </w:rPr>
        <w:t>International Student Barometer</w:t>
      </w:r>
      <w:r w:rsidR="00CD716D" w:rsidRPr="00F7757B">
        <w:rPr>
          <w:rFonts w:ascii="Arial" w:hAnsi="Arial" w:cs="Arial"/>
          <w:sz w:val="20"/>
          <w:szCs w:val="20"/>
        </w:rPr>
        <w:t xml:space="preserve"> results </w:t>
      </w:r>
      <w:r w:rsidR="00F7757B" w:rsidRPr="00F7757B">
        <w:rPr>
          <w:rFonts w:ascii="Arial" w:hAnsi="Arial" w:cs="Arial"/>
          <w:sz w:val="20"/>
          <w:szCs w:val="20"/>
        </w:rPr>
        <w:t>had</w:t>
      </w:r>
      <w:r w:rsidR="00CD716D" w:rsidRPr="00F7757B">
        <w:rPr>
          <w:rFonts w:ascii="Arial" w:hAnsi="Arial" w:cs="Arial"/>
          <w:sz w:val="20"/>
          <w:szCs w:val="20"/>
        </w:rPr>
        <w:t xml:space="preserve"> improved and now </w:t>
      </w:r>
      <w:r w:rsidR="00F7757B" w:rsidRPr="00F7757B">
        <w:rPr>
          <w:rFonts w:ascii="Arial" w:hAnsi="Arial" w:cs="Arial"/>
          <w:sz w:val="20"/>
          <w:szCs w:val="20"/>
        </w:rPr>
        <w:t>stood at about 92%, which wa</w:t>
      </w:r>
      <w:r w:rsidR="00CD716D" w:rsidRPr="00F7757B">
        <w:rPr>
          <w:rFonts w:ascii="Arial" w:hAnsi="Arial" w:cs="Arial"/>
          <w:sz w:val="20"/>
          <w:szCs w:val="20"/>
        </w:rPr>
        <w:t>s within the top</w:t>
      </w:r>
      <w:r w:rsidR="00F7757B" w:rsidRPr="00F7757B">
        <w:rPr>
          <w:rFonts w:ascii="Arial" w:hAnsi="Arial" w:cs="Arial"/>
          <w:sz w:val="20"/>
          <w:szCs w:val="20"/>
        </w:rPr>
        <w:t xml:space="preserve"> quartile.</w:t>
      </w:r>
      <w:r w:rsidR="00CD716D" w:rsidRPr="00F7757B">
        <w:rPr>
          <w:rFonts w:ascii="Arial" w:hAnsi="Arial" w:cs="Arial"/>
          <w:sz w:val="20"/>
          <w:szCs w:val="20"/>
        </w:rPr>
        <w:t xml:space="preserve">  </w:t>
      </w:r>
    </w:p>
    <w:p w14:paraId="6F16FA56" w14:textId="77777777" w:rsidR="00CD716D" w:rsidRDefault="00CD716D" w:rsidP="00523153">
      <w:pPr>
        <w:spacing w:after="0" w:line="240" w:lineRule="auto"/>
        <w:rPr>
          <w:rFonts w:ascii="Arial" w:hAnsi="Arial" w:cs="Arial"/>
          <w:color w:val="000000"/>
          <w:sz w:val="20"/>
          <w:szCs w:val="20"/>
        </w:rPr>
      </w:pPr>
    </w:p>
    <w:p w14:paraId="493E6FF4" w14:textId="77777777" w:rsidR="00CA2678" w:rsidRDefault="00CD716D" w:rsidP="00CA2678">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3.2.7</w:t>
      </w:r>
      <w:r>
        <w:rPr>
          <w:rFonts w:ascii="Arial" w:hAnsi="Arial" w:cs="Arial"/>
          <w:color w:val="000000"/>
          <w:sz w:val="20"/>
          <w:szCs w:val="20"/>
        </w:rPr>
        <w:tab/>
        <w:t xml:space="preserve">Dr Minocha enquired whether more could be done to create a community before students arrive.  She reminded the Committee that arrivals surveys had been discussed a few years previously and that these should be kept on the radar. </w:t>
      </w:r>
    </w:p>
    <w:p w14:paraId="5F8E9693" w14:textId="3EB2733E" w:rsidR="00CD716D" w:rsidRDefault="00CD716D" w:rsidP="00CA2678">
      <w:pPr>
        <w:spacing w:after="0" w:line="240" w:lineRule="auto"/>
        <w:ind w:left="720" w:hanging="720"/>
        <w:jc w:val="both"/>
        <w:rPr>
          <w:rFonts w:ascii="Arial" w:hAnsi="Arial" w:cs="Arial"/>
          <w:color w:val="000000"/>
          <w:sz w:val="20"/>
          <w:szCs w:val="20"/>
        </w:rPr>
      </w:pPr>
    </w:p>
    <w:p w14:paraId="5ACBB527" w14:textId="77777777" w:rsidR="00CA2678" w:rsidRDefault="00CD716D" w:rsidP="00CA2678">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3.2.8</w:t>
      </w:r>
      <w:r>
        <w:rPr>
          <w:rFonts w:ascii="Arial" w:hAnsi="Arial" w:cs="Arial"/>
          <w:color w:val="000000"/>
          <w:sz w:val="20"/>
          <w:szCs w:val="20"/>
        </w:rPr>
        <w:tab/>
        <w:t xml:space="preserve">Prof McIntyre-Bhatty </w:t>
      </w:r>
      <w:r w:rsidR="00556815">
        <w:rPr>
          <w:rFonts w:ascii="Arial" w:hAnsi="Arial" w:cs="Arial"/>
          <w:color w:val="000000"/>
          <w:sz w:val="20"/>
          <w:szCs w:val="20"/>
        </w:rPr>
        <w:t>asked whether</w:t>
      </w:r>
      <w:r>
        <w:rPr>
          <w:rFonts w:ascii="Arial" w:hAnsi="Arial" w:cs="Arial"/>
          <w:color w:val="000000"/>
          <w:sz w:val="20"/>
          <w:szCs w:val="20"/>
        </w:rPr>
        <w:t xml:space="preserve"> the problems recruiting and retaining staff described in section 1.1 of the report </w:t>
      </w:r>
      <w:r w:rsidR="00556815">
        <w:rPr>
          <w:rFonts w:ascii="Arial" w:hAnsi="Arial" w:cs="Arial"/>
          <w:color w:val="000000"/>
          <w:sz w:val="20"/>
          <w:szCs w:val="20"/>
        </w:rPr>
        <w:t>would recur.  Ms Barron explained that managing the peaks and troughs in staffing requirements through the year was challenging.  Ideally existing university staff would be used to assist during these peak periods, but they were busy with their own work at these times, and student interns were not on campus at the start of term</w:t>
      </w:r>
      <w:r w:rsidR="00F7757B">
        <w:rPr>
          <w:rFonts w:ascii="Arial" w:hAnsi="Arial" w:cs="Arial"/>
          <w:color w:val="000000"/>
          <w:sz w:val="20"/>
          <w:szCs w:val="20"/>
        </w:rPr>
        <w:t xml:space="preserve"> to provide assistance</w:t>
      </w:r>
      <w:r w:rsidR="00556815">
        <w:rPr>
          <w:rFonts w:ascii="Arial" w:hAnsi="Arial" w:cs="Arial"/>
          <w:color w:val="000000"/>
          <w:sz w:val="20"/>
          <w:szCs w:val="20"/>
        </w:rPr>
        <w:t xml:space="preserve">.  </w:t>
      </w:r>
      <w:r w:rsidR="0012589A" w:rsidRPr="0012589A">
        <w:rPr>
          <w:rFonts w:ascii="Arial" w:hAnsi="Arial" w:cs="Arial"/>
          <w:sz w:val="20"/>
          <w:szCs w:val="20"/>
        </w:rPr>
        <w:t>The Student Services</w:t>
      </w:r>
      <w:r w:rsidR="00556815" w:rsidRPr="0012589A">
        <w:rPr>
          <w:rFonts w:ascii="Arial" w:hAnsi="Arial" w:cs="Arial"/>
          <w:sz w:val="20"/>
          <w:szCs w:val="20"/>
        </w:rPr>
        <w:t xml:space="preserve"> </w:t>
      </w:r>
      <w:r w:rsidR="00556815">
        <w:rPr>
          <w:rFonts w:ascii="Arial" w:hAnsi="Arial" w:cs="Arial"/>
          <w:color w:val="000000"/>
          <w:sz w:val="20"/>
          <w:szCs w:val="20"/>
        </w:rPr>
        <w:t xml:space="preserve">team </w:t>
      </w:r>
      <w:r w:rsidR="0012589A">
        <w:rPr>
          <w:rFonts w:ascii="Arial" w:hAnsi="Arial" w:cs="Arial"/>
          <w:color w:val="000000"/>
          <w:sz w:val="20"/>
          <w:szCs w:val="20"/>
        </w:rPr>
        <w:t>was exploring</w:t>
      </w:r>
      <w:r w:rsidR="00556815">
        <w:rPr>
          <w:rFonts w:ascii="Arial" w:hAnsi="Arial" w:cs="Arial"/>
          <w:color w:val="000000"/>
          <w:sz w:val="20"/>
          <w:szCs w:val="20"/>
        </w:rPr>
        <w:t xml:space="preserve"> ways of managing enquiries more efficiently but had been unable to devise a solution for the busy six-week period between Confirmation and student arrival/induction.</w:t>
      </w:r>
    </w:p>
    <w:p w14:paraId="44D3C06B" w14:textId="746ADC24" w:rsidR="00556815" w:rsidRDefault="00556815" w:rsidP="00CA2678">
      <w:pPr>
        <w:spacing w:after="0" w:line="240" w:lineRule="auto"/>
        <w:ind w:left="720" w:hanging="720"/>
        <w:jc w:val="both"/>
        <w:rPr>
          <w:rFonts w:ascii="Arial" w:hAnsi="Arial" w:cs="Arial"/>
          <w:color w:val="000000"/>
          <w:sz w:val="20"/>
          <w:szCs w:val="20"/>
        </w:rPr>
      </w:pPr>
    </w:p>
    <w:p w14:paraId="07B7CD15" w14:textId="0B02459F" w:rsidR="00BB4926" w:rsidRDefault="00556815" w:rsidP="00625AC5">
      <w:pPr>
        <w:spacing w:after="0" w:line="240" w:lineRule="auto"/>
        <w:jc w:val="both"/>
        <w:rPr>
          <w:rFonts w:ascii="Arial" w:hAnsi="Arial" w:cs="Arial"/>
          <w:color w:val="000000"/>
          <w:sz w:val="20"/>
          <w:szCs w:val="20"/>
        </w:rPr>
      </w:pPr>
      <w:r>
        <w:rPr>
          <w:rFonts w:ascii="Arial" w:hAnsi="Arial" w:cs="Arial"/>
          <w:color w:val="000000"/>
          <w:sz w:val="20"/>
          <w:szCs w:val="20"/>
        </w:rPr>
        <w:t>3.2.9</w:t>
      </w:r>
      <w:r>
        <w:rPr>
          <w:rFonts w:ascii="Arial" w:hAnsi="Arial" w:cs="Arial"/>
          <w:color w:val="000000"/>
          <w:sz w:val="20"/>
          <w:szCs w:val="20"/>
        </w:rPr>
        <w:tab/>
      </w:r>
      <w:r w:rsidR="00BB4926">
        <w:rPr>
          <w:rFonts w:ascii="Arial" w:hAnsi="Arial" w:cs="Arial"/>
          <w:color w:val="000000"/>
          <w:sz w:val="20"/>
          <w:szCs w:val="20"/>
        </w:rPr>
        <w:t>Ms Souter-Phillips</w:t>
      </w:r>
      <w:r>
        <w:rPr>
          <w:rFonts w:ascii="Arial" w:hAnsi="Arial" w:cs="Arial"/>
          <w:color w:val="000000"/>
          <w:sz w:val="20"/>
          <w:szCs w:val="20"/>
        </w:rPr>
        <w:t xml:space="preserve"> </w:t>
      </w:r>
      <w:r w:rsidR="00BB4926">
        <w:rPr>
          <w:rFonts w:ascii="Arial" w:hAnsi="Arial" w:cs="Arial"/>
          <w:color w:val="000000"/>
          <w:sz w:val="20"/>
          <w:szCs w:val="20"/>
        </w:rPr>
        <w:t xml:space="preserve">said the Calm Zone had been very successful in helping students not to feel </w:t>
      </w:r>
      <w:r w:rsidR="00625AC5">
        <w:rPr>
          <w:rFonts w:ascii="Arial" w:hAnsi="Arial" w:cs="Arial"/>
          <w:color w:val="000000"/>
          <w:sz w:val="20"/>
          <w:szCs w:val="20"/>
        </w:rPr>
        <w:tab/>
      </w:r>
      <w:r w:rsidR="00BB4926">
        <w:rPr>
          <w:rFonts w:ascii="Arial" w:hAnsi="Arial" w:cs="Arial"/>
          <w:color w:val="000000"/>
          <w:sz w:val="20"/>
          <w:szCs w:val="20"/>
        </w:rPr>
        <w:t xml:space="preserve">overwhelmed. </w:t>
      </w:r>
      <w:r w:rsidR="00BB4926">
        <w:rPr>
          <w:rFonts w:ascii="Arial" w:hAnsi="Arial" w:cs="Arial"/>
          <w:color w:val="000000"/>
          <w:sz w:val="20"/>
          <w:szCs w:val="20"/>
        </w:rPr>
        <w:br/>
      </w:r>
    </w:p>
    <w:p w14:paraId="1E0D2525" w14:textId="754F7182" w:rsidR="00BB4926" w:rsidRDefault="00BB4926"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3.2.10</w:t>
      </w:r>
      <w:r>
        <w:rPr>
          <w:rFonts w:ascii="Arial" w:hAnsi="Arial" w:cs="Arial"/>
          <w:color w:val="000000"/>
          <w:sz w:val="20"/>
          <w:szCs w:val="20"/>
        </w:rPr>
        <w:tab/>
        <w:t>Mr Allen said some students did not get access to their timetable in time which resulted in them missing some induction events.  Ms Barron and Mr Jones said this was a known issue and was being inve</w:t>
      </w:r>
      <w:r w:rsidR="0087351F">
        <w:rPr>
          <w:rFonts w:ascii="Arial" w:hAnsi="Arial" w:cs="Arial"/>
          <w:color w:val="000000"/>
          <w:sz w:val="20"/>
          <w:szCs w:val="20"/>
        </w:rPr>
        <w:t xml:space="preserve">stigated.  However, it was felt </w:t>
      </w:r>
      <w:r>
        <w:rPr>
          <w:rFonts w:ascii="Arial" w:hAnsi="Arial" w:cs="Arial"/>
          <w:color w:val="000000"/>
          <w:sz w:val="20"/>
          <w:szCs w:val="20"/>
        </w:rPr>
        <w:t xml:space="preserve">that it was better to disseminate accurate information later </w:t>
      </w:r>
      <w:r w:rsidR="0087351F">
        <w:rPr>
          <w:rFonts w:ascii="Arial" w:hAnsi="Arial" w:cs="Arial"/>
          <w:color w:val="000000"/>
          <w:sz w:val="20"/>
          <w:szCs w:val="20"/>
        </w:rPr>
        <w:t xml:space="preserve">than inaccurate information earlier.  Ms Kirkby suggested that it would be helpful to students to have some idea as to when their lectures would </w:t>
      </w:r>
      <w:r w:rsidR="0012589A">
        <w:rPr>
          <w:rFonts w:ascii="Arial" w:hAnsi="Arial" w:cs="Arial"/>
          <w:color w:val="000000"/>
          <w:sz w:val="20"/>
          <w:szCs w:val="20"/>
        </w:rPr>
        <w:t>take place</w:t>
      </w:r>
      <w:r>
        <w:rPr>
          <w:rFonts w:ascii="Arial" w:hAnsi="Arial" w:cs="Arial"/>
          <w:color w:val="000000"/>
          <w:sz w:val="20"/>
          <w:szCs w:val="20"/>
        </w:rPr>
        <w:t xml:space="preserve"> </w:t>
      </w:r>
      <w:r w:rsidR="0087351F">
        <w:rPr>
          <w:rFonts w:ascii="Arial" w:hAnsi="Arial" w:cs="Arial"/>
          <w:color w:val="000000"/>
          <w:sz w:val="20"/>
          <w:szCs w:val="20"/>
        </w:rPr>
        <w:t xml:space="preserve">rather than </w:t>
      </w:r>
      <w:r w:rsidR="0012589A">
        <w:rPr>
          <w:rFonts w:ascii="Arial" w:hAnsi="Arial" w:cs="Arial"/>
          <w:color w:val="000000"/>
          <w:sz w:val="20"/>
          <w:szCs w:val="20"/>
        </w:rPr>
        <w:t xml:space="preserve">receiving </w:t>
      </w:r>
      <w:r w:rsidR="0087351F">
        <w:rPr>
          <w:rFonts w:ascii="Arial" w:hAnsi="Arial" w:cs="Arial"/>
          <w:color w:val="000000"/>
          <w:sz w:val="20"/>
          <w:szCs w:val="20"/>
        </w:rPr>
        <w:t xml:space="preserve">no information at all.  Students would also find it helpful to know why information </w:t>
      </w:r>
      <w:r w:rsidR="000223D9">
        <w:rPr>
          <w:rFonts w:ascii="Arial" w:hAnsi="Arial" w:cs="Arial"/>
          <w:color w:val="000000"/>
          <w:sz w:val="20"/>
          <w:szCs w:val="20"/>
        </w:rPr>
        <w:t>i</w:t>
      </w:r>
      <w:r w:rsidR="0087351F">
        <w:rPr>
          <w:rFonts w:ascii="Arial" w:hAnsi="Arial" w:cs="Arial"/>
          <w:color w:val="000000"/>
          <w:sz w:val="20"/>
          <w:szCs w:val="20"/>
        </w:rPr>
        <w:t xml:space="preserve">s not available </w:t>
      </w:r>
      <w:r w:rsidR="000223D9">
        <w:rPr>
          <w:rFonts w:ascii="Arial" w:hAnsi="Arial" w:cs="Arial"/>
          <w:color w:val="000000"/>
          <w:sz w:val="20"/>
          <w:szCs w:val="20"/>
        </w:rPr>
        <w:t xml:space="preserve">earlier </w:t>
      </w:r>
      <w:r w:rsidR="0087351F">
        <w:rPr>
          <w:rFonts w:ascii="Arial" w:hAnsi="Arial" w:cs="Arial"/>
          <w:color w:val="000000"/>
          <w:sz w:val="20"/>
          <w:szCs w:val="20"/>
        </w:rPr>
        <w:t xml:space="preserve">and to be reassured that this was being worked on.  </w:t>
      </w:r>
      <w:r w:rsidR="000223D9">
        <w:rPr>
          <w:rFonts w:ascii="Arial" w:hAnsi="Arial" w:cs="Arial"/>
          <w:color w:val="000000"/>
          <w:sz w:val="20"/>
          <w:szCs w:val="20"/>
        </w:rPr>
        <w:t>I</w:t>
      </w:r>
      <w:r>
        <w:rPr>
          <w:rFonts w:ascii="Arial" w:hAnsi="Arial" w:cs="Arial"/>
          <w:color w:val="000000"/>
          <w:sz w:val="20"/>
          <w:szCs w:val="20"/>
        </w:rPr>
        <w:t xml:space="preserve">nformation </w:t>
      </w:r>
      <w:r w:rsidR="000223D9">
        <w:rPr>
          <w:rFonts w:ascii="Arial" w:hAnsi="Arial" w:cs="Arial"/>
          <w:color w:val="000000"/>
          <w:sz w:val="20"/>
          <w:szCs w:val="20"/>
        </w:rPr>
        <w:t xml:space="preserve">to state this </w:t>
      </w:r>
      <w:r>
        <w:rPr>
          <w:rFonts w:ascii="Arial" w:hAnsi="Arial" w:cs="Arial"/>
          <w:color w:val="000000"/>
          <w:sz w:val="20"/>
          <w:szCs w:val="20"/>
        </w:rPr>
        <w:t xml:space="preserve">on the holding page could be </w:t>
      </w:r>
      <w:r w:rsidR="0087351F">
        <w:rPr>
          <w:rFonts w:ascii="Arial" w:hAnsi="Arial" w:cs="Arial"/>
          <w:color w:val="000000"/>
          <w:sz w:val="20"/>
          <w:szCs w:val="20"/>
        </w:rPr>
        <w:t>used for this purpose</w:t>
      </w:r>
      <w:r w:rsidR="000223D9">
        <w:rPr>
          <w:rFonts w:ascii="Arial" w:hAnsi="Arial" w:cs="Arial"/>
          <w:color w:val="000000"/>
          <w:sz w:val="20"/>
          <w:szCs w:val="20"/>
        </w:rPr>
        <w:t xml:space="preserve"> and it</w:t>
      </w:r>
      <w:r w:rsidR="0087351F">
        <w:rPr>
          <w:rFonts w:ascii="Arial" w:hAnsi="Arial" w:cs="Arial"/>
          <w:color w:val="000000"/>
          <w:sz w:val="20"/>
          <w:szCs w:val="20"/>
        </w:rPr>
        <w:t xml:space="preserve"> was agreed that Mr Jones and Ms Peckham</w:t>
      </w:r>
      <w:r>
        <w:rPr>
          <w:rFonts w:ascii="Arial" w:hAnsi="Arial" w:cs="Arial"/>
          <w:color w:val="000000"/>
          <w:sz w:val="20"/>
          <w:szCs w:val="20"/>
        </w:rPr>
        <w:t xml:space="preserve"> would work with Sarah Green</w:t>
      </w:r>
      <w:r w:rsidR="0087351F">
        <w:rPr>
          <w:rFonts w:ascii="Arial" w:hAnsi="Arial" w:cs="Arial"/>
          <w:color w:val="000000"/>
          <w:sz w:val="20"/>
          <w:szCs w:val="20"/>
        </w:rPr>
        <w:t xml:space="preserve"> to facilitate this</w:t>
      </w:r>
      <w:r w:rsidR="000223D9">
        <w:rPr>
          <w:rFonts w:ascii="Arial" w:hAnsi="Arial" w:cs="Arial"/>
          <w:color w:val="000000"/>
          <w:sz w:val="20"/>
          <w:szCs w:val="20"/>
        </w:rPr>
        <w:t xml:space="preserve"> for the next timetable release</w:t>
      </w:r>
      <w:r>
        <w:rPr>
          <w:rFonts w:ascii="Arial" w:hAnsi="Arial" w:cs="Arial"/>
          <w:color w:val="000000"/>
          <w:sz w:val="20"/>
          <w:szCs w:val="20"/>
        </w:rPr>
        <w:t xml:space="preserve">.  </w:t>
      </w:r>
    </w:p>
    <w:p w14:paraId="1B5EA934" w14:textId="44EBB10E" w:rsidR="0012589A" w:rsidRPr="00625AC5" w:rsidRDefault="0012589A" w:rsidP="00625AC5">
      <w:pPr>
        <w:spacing w:after="0" w:line="240" w:lineRule="auto"/>
        <w:ind w:left="7920"/>
        <w:jc w:val="right"/>
        <w:rPr>
          <w:rFonts w:ascii="Arial" w:hAnsi="Arial" w:cs="Arial"/>
          <w:b/>
          <w:sz w:val="20"/>
          <w:szCs w:val="20"/>
        </w:rPr>
      </w:pPr>
      <w:r w:rsidRPr="00625AC5">
        <w:rPr>
          <w:rFonts w:ascii="Arial" w:hAnsi="Arial" w:cs="Arial"/>
          <w:b/>
          <w:sz w:val="20"/>
          <w:szCs w:val="20"/>
        </w:rPr>
        <w:t>Action: SJ/PP/SG</w:t>
      </w:r>
    </w:p>
    <w:p w14:paraId="59F4D9D5" w14:textId="77777777" w:rsidR="00523153" w:rsidRDefault="00523153" w:rsidP="00523153">
      <w:pPr>
        <w:spacing w:after="0" w:line="240" w:lineRule="auto"/>
        <w:rPr>
          <w:rFonts w:ascii="Arial" w:hAnsi="Arial" w:cs="Arial"/>
          <w:color w:val="000000"/>
          <w:sz w:val="20"/>
          <w:szCs w:val="20"/>
        </w:rPr>
      </w:pPr>
    </w:p>
    <w:p w14:paraId="21559E6B" w14:textId="7C1524B7"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r>
      <w:r>
        <w:rPr>
          <w:rFonts w:ascii="Arial" w:hAnsi="Arial" w:cs="Arial"/>
          <w:color w:val="000000"/>
          <w:sz w:val="20"/>
          <w:szCs w:val="20"/>
          <w:u w:val="single"/>
        </w:rPr>
        <w:t>Peer Reflection on Education Practice (PREP)</w:t>
      </w:r>
    </w:p>
    <w:p w14:paraId="522E8A1F" w14:textId="77777777" w:rsidR="00523153" w:rsidRDefault="00523153" w:rsidP="00523153">
      <w:pPr>
        <w:spacing w:after="0" w:line="240" w:lineRule="auto"/>
        <w:rPr>
          <w:rFonts w:ascii="Arial" w:hAnsi="Arial" w:cs="Arial"/>
          <w:color w:val="000000"/>
          <w:sz w:val="20"/>
          <w:szCs w:val="20"/>
        </w:rPr>
      </w:pPr>
    </w:p>
    <w:p w14:paraId="5E75BB06" w14:textId="37F95FD9" w:rsidR="00523153" w:rsidRDefault="00E54CB0" w:rsidP="00523153">
      <w:pPr>
        <w:spacing w:after="0" w:line="240" w:lineRule="auto"/>
        <w:rPr>
          <w:rFonts w:ascii="Arial" w:hAnsi="Arial" w:cs="Arial"/>
          <w:color w:val="000000"/>
          <w:sz w:val="20"/>
          <w:szCs w:val="20"/>
        </w:rPr>
      </w:pPr>
      <w:r>
        <w:rPr>
          <w:rFonts w:ascii="Arial" w:hAnsi="Arial" w:cs="Arial"/>
          <w:color w:val="000000"/>
          <w:sz w:val="20"/>
          <w:szCs w:val="20"/>
        </w:rPr>
        <w:t>3.3.1</w:t>
      </w:r>
      <w:r>
        <w:rPr>
          <w:rFonts w:ascii="Arial" w:hAnsi="Arial" w:cs="Arial"/>
          <w:color w:val="000000"/>
          <w:sz w:val="20"/>
          <w:szCs w:val="20"/>
        </w:rPr>
        <w:tab/>
      </w:r>
      <w:r w:rsidR="0084026E">
        <w:rPr>
          <w:rFonts w:ascii="Arial" w:hAnsi="Arial" w:cs="Arial"/>
          <w:color w:val="000000"/>
          <w:sz w:val="20"/>
          <w:szCs w:val="20"/>
        </w:rPr>
        <w:t>The Chair invited comments on the Faculty PREP reports.</w:t>
      </w:r>
      <w:r w:rsidR="0084026E">
        <w:rPr>
          <w:rFonts w:ascii="Arial" w:hAnsi="Arial" w:cs="Arial"/>
          <w:color w:val="000000"/>
          <w:sz w:val="20"/>
          <w:szCs w:val="20"/>
        </w:rPr>
        <w:br/>
      </w:r>
    </w:p>
    <w:p w14:paraId="200D4413" w14:textId="673E8CCF" w:rsidR="0084026E" w:rsidRPr="0084026E" w:rsidRDefault="0084026E" w:rsidP="00625AC5">
      <w:pPr>
        <w:spacing w:after="0" w:line="240" w:lineRule="auto"/>
        <w:ind w:left="720" w:hanging="720"/>
        <w:jc w:val="both"/>
        <w:rPr>
          <w:rFonts w:ascii="Arial" w:hAnsi="Arial" w:cs="Arial"/>
          <w:b/>
          <w:color w:val="000000"/>
          <w:sz w:val="20"/>
          <w:szCs w:val="20"/>
        </w:rPr>
      </w:pPr>
      <w:r>
        <w:rPr>
          <w:rFonts w:ascii="Arial" w:hAnsi="Arial" w:cs="Arial"/>
          <w:color w:val="000000"/>
          <w:sz w:val="20"/>
          <w:szCs w:val="20"/>
        </w:rPr>
        <w:t>3.3.2</w:t>
      </w:r>
      <w:r>
        <w:rPr>
          <w:rFonts w:ascii="Arial" w:hAnsi="Arial" w:cs="Arial"/>
          <w:color w:val="000000"/>
          <w:sz w:val="20"/>
          <w:szCs w:val="20"/>
        </w:rPr>
        <w:tab/>
      </w:r>
      <w:r w:rsidR="0012589A">
        <w:rPr>
          <w:rFonts w:ascii="Arial" w:hAnsi="Arial" w:cs="Arial"/>
          <w:color w:val="000000"/>
          <w:sz w:val="20"/>
          <w:szCs w:val="20"/>
        </w:rPr>
        <w:t>Since</w:t>
      </w:r>
      <w:r>
        <w:rPr>
          <w:rFonts w:ascii="Arial" w:hAnsi="Arial" w:cs="Arial"/>
          <w:color w:val="000000"/>
          <w:sz w:val="20"/>
          <w:szCs w:val="20"/>
        </w:rPr>
        <w:t xml:space="preserve"> submitting </w:t>
      </w:r>
      <w:r w:rsidR="0012589A">
        <w:rPr>
          <w:rFonts w:ascii="Arial" w:hAnsi="Arial" w:cs="Arial"/>
          <w:color w:val="000000"/>
          <w:sz w:val="20"/>
          <w:szCs w:val="20"/>
        </w:rPr>
        <w:t>the</w:t>
      </w:r>
      <w:r>
        <w:rPr>
          <w:rFonts w:ascii="Arial" w:hAnsi="Arial" w:cs="Arial"/>
          <w:color w:val="000000"/>
          <w:sz w:val="20"/>
          <w:szCs w:val="20"/>
        </w:rPr>
        <w:t xml:space="preserve"> report, Dr Farquharson had received a report on PREP activity from the Accounting, Finance and Economics Department</w:t>
      </w:r>
      <w:r w:rsidR="0012589A">
        <w:rPr>
          <w:rFonts w:ascii="Arial" w:hAnsi="Arial" w:cs="Arial"/>
          <w:color w:val="000000"/>
          <w:sz w:val="20"/>
          <w:szCs w:val="20"/>
        </w:rPr>
        <w:t xml:space="preserve"> with</w:t>
      </w:r>
      <w:r w:rsidR="00625AC5">
        <w:rPr>
          <w:rFonts w:ascii="Arial" w:hAnsi="Arial" w:cs="Arial"/>
          <w:color w:val="000000"/>
          <w:sz w:val="20"/>
          <w:szCs w:val="20"/>
        </w:rPr>
        <w:t>in</w:t>
      </w:r>
      <w:r w:rsidR="0012589A">
        <w:rPr>
          <w:rFonts w:ascii="Arial" w:hAnsi="Arial" w:cs="Arial"/>
          <w:color w:val="000000"/>
          <w:sz w:val="20"/>
          <w:szCs w:val="20"/>
        </w:rPr>
        <w:t xml:space="preserve"> the Faculty of Management</w:t>
      </w:r>
      <w:r w:rsidR="00DB1EAC">
        <w:rPr>
          <w:rFonts w:ascii="Arial" w:hAnsi="Arial" w:cs="Arial"/>
          <w:color w:val="000000"/>
          <w:sz w:val="20"/>
          <w:szCs w:val="20"/>
        </w:rPr>
        <w:t xml:space="preserve"> (FM)</w:t>
      </w:r>
      <w:r>
        <w:rPr>
          <w:rFonts w:ascii="Arial" w:hAnsi="Arial" w:cs="Arial"/>
          <w:color w:val="000000"/>
          <w:sz w:val="20"/>
          <w:szCs w:val="20"/>
        </w:rPr>
        <w:t xml:space="preserve">.  The Chair requested that this be incorporated in the FM report and that the pack be updated and recirculated.      </w:t>
      </w:r>
      <w:r w:rsidR="00625AC5">
        <w:rPr>
          <w:rFonts w:ascii="Arial" w:hAnsi="Arial" w:cs="Arial"/>
          <w:color w:val="000000"/>
          <w:sz w:val="20"/>
          <w:szCs w:val="20"/>
        </w:rPr>
        <w:t xml:space="preserve">                    </w:t>
      </w:r>
      <w:r w:rsidR="0012589A" w:rsidRPr="00BF4606">
        <w:rPr>
          <w:rFonts w:ascii="Arial" w:hAnsi="Arial" w:cs="Arial"/>
          <w:b/>
          <w:sz w:val="20"/>
          <w:szCs w:val="20"/>
        </w:rPr>
        <w:t>Action: LF</w:t>
      </w:r>
    </w:p>
    <w:p w14:paraId="295A277F" w14:textId="77777777" w:rsidR="00E54CB0" w:rsidRDefault="00E54CB0" w:rsidP="00523153">
      <w:pPr>
        <w:spacing w:after="0" w:line="240" w:lineRule="auto"/>
        <w:rPr>
          <w:rFonts w:ascii="Arial" w:hAnsi="Arial" w:cs="Arial"/>
          <w:color w:val="000000"/>
          <w:sz w:val="20"/>
          <w:szCs w:val="20"/>
        </w:rPr>
      </w:pPr>
    </w:p>
    <w:p w14:paraId="0498CD1B" w14:textId="31617964" w:rsidR="004C677A" w:rsidRDefault="004C677A"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3.3.3</w:t>
      </w:r>
      <w:r>
        <w:rPr>
          <w:rFonts w:ascii="Arial" w:hAnsi="Arial" w:cs="Arial"/>
          <w:color w:val="000000"/>
          <w:sz w:val="20"/>
          <w:szCs w:val="20"/>
        </w:rPr>
        <w:tab/>
        <w:t xml:space="preserve">The Chair stressed that it was important to reiterate within the Faculties that </w:t>
      </w:r>
      <w:r w:rsidR="00607578">
        <w:rPr>
          <w:rFonts w:ascii="Arial" w:hAnsi="Arial" w:cs="Arial"/>
          <w:color w:val="000000"/>
          <w:sz w:val="20"/>
          <w:szCs w:val="20"/>
        </w:rPr>
        <w:t>all academic staff should</w:t>
      </w:r>
      <w:r>
        <w:rPr>
          <w:rFonts w:ascii="Arial" w:hAnsi="Arial" w:cs="Arial"/>
          <w:color w:val="000000"/>
          <w:sz w:val="20"/>
          <w:szCs w:val="20"/>
        </w:rPr>
        <w:t xml:space="preserve"> participate in PREP activity going forward.  </w:t>
      </w:r>
      <w:r w:rsidR="00D40D7E">
        <w:rPr>
          <w:rFonts w:ascii="Arial" w:hAnsi="Arial" w:cs="Arial"/>
          <w:color w:val="000000"/>
          <w:sz w:val="20"/>
          <w:szCs w:val="20"/>
        </w:rPr>
        <w:t>It was</w:t>
      </w:r>
      <w:r>
        <w:rPr>
          <w:rFonts w:ascii="Arial" w:hAnsi="Arial" w:cs="Arial"/>
          <w:color w:val="000000"/>
          <w:sz w:val="20"/>
          <w:szCs w:val="20"/>
        </w:rPr>
        <w:t xml:space="preserve"> clear from the </w:t>
      </w:r>
      <w:r w:rsidR="00607578">
        <w:rPr>
          <w:rFonts w:ascii="Arial" w:hAnsi="Arial" w:cs="Arial"/>
          <w:color w:val="000000"/>
          <w:sz w:val="20"/>
          <w:szCs w:val="20"/>
        </w:rPr>
        <w:t>FM report how staff</w:t>
      </w:r>
      <w:r w:rsidR="00D40D7E">
        <w:rPr>
          <w:rFonts w:ascii="Arial" w:hAnsi="Arial" w:cs="Arial"/>
          <w:color w:val="000000"/>
          <w:sz w:val="20"/>
          <w:szCs w:val="20"/>
        </w:rPr>
        <w:t xml:space="preserve"> would participate in collegiate pairs to take this forward in 2017-18, and from the </w:t>
      </w:r>
      <w:r>
        <w:rPr>
          <w:rFonts w:ascii="Arial" w:hAnsi="Arial" w:cs="Arial"/>
          <w:color w:val="000000"/>
          <w:sz w:val="20"/>
          <w:szCs w:val="20"/>
        </w:rPr>
        <w:t>F</w:t>
      </w:r>
      <w:r w:rsidR="00DB1EAC">
        <w:rPr>
          <w:rFonts w:ascii="Arial" w:hAnsi="Arial" w:cs="Arial"/>
          <w:color w:val="000000"/>
          <w:sz w:val="20"/>
          <w:szCs w:val="20"/>
        </w:rPr>
        <w:t xml:space="preserve">aculty of </w:t>
      </w:r>
      <w:r>
        <w:rPr>
          <w:rFonts w:ascii="Arial" w:hAnsi="Arial" w:cs="Arial"/>
          <w:color w:val="000000"/>
          <w:sz w:val="20"/>
          <w:szCs w:val="20"/>
        </w:rPr>
        <w:t>M</w:t>
      </w:r>
      <w:r w:rsidR="00DB1EAC">
        <w:rPr>
          <w:rFonts w:ascii="Arial" w:hAnsi="Arial" w:cs="Arial"/>
          <w:color w:val="000000"/>
          <w:sz w:val="20"/>
          <w:szCs w:val="20"/>
        </w:rPr>
        <w:t xml:space="preserve">edia and </w:t>
      </w:r>
      <w:r w:rsidR="00D40D7E">
        <w:rPr>
          <w:rFonts w:ascii="Arial" w:hAnsi="Arial" w:cs="Arial"/>
          <w:color w:val="000000"/>
          <w:sz w:val="20"/>
          <w:szCs w:val="20"/>
        </w:rPr>
        <w:t>C</w:t>
      </w:r>
      <w:r w:rsidR="00DB1EAC">
        <w:rPr>
          <w:rFonts w:ascii="Arial" w:hAnsi="Arial" w:cs="Arial"/>
          <w:color w:val="000000"/>
          <w:sz w:val="20"/>
          <w:szCs w:val="20"/>
        </w:rPr>
        <w:t>ommunication (FMC)</w:t>
      </w:r>
      <w:r>
        <w:rPr>
          <w:rFonts w:ascii="Arial" w:hAnsi="Arial" w:cs="Arial"/>
          <w:color w:val="000000"/>
          <w:sz w:val="20"/>
          <w:szCs w:val="20"/>
        </w:rPr>
        <w:t xml:space="preserve"> </w:t>
      </w:r>
      <w:r w:rsidR="00607578">
        <w:rPr>
          <w:rFonts w:ascii="Arial" w:hAnsi="Arial" w:cs="Arial"/>
          <w:color w:val="000000"/>
          <w:sz w:val="20"/>
          <w:szCs w:val="20"/>
        </w:rPr>
        <w:t>report how they</w:t>
      </w:r>
      <w:r w:rsidR="00D40D7E">
        <w:rPr>
          <w:rFonts w:ascii="Arial" w:hAnsi="Arial" w:cs="Arial"/>
          <w:color w:val="000000"/>
          <w:sz w:val="20"/>
          <w:szCs w:val="20"/>
        </w:rPr>
        <w:t xml:space="preserve"> would participate in collegiate triads.  </w:t>
      </w:r>
      <w:r>
        <w:rPr>
          <w:rFonts w:ascii="Arial" w:hAnsi="Arial" w:cs="Arial"/>
          <w:color w:val="000000"/>
          <w:sz w:val="20"/>
          <w:szCs w:val="20"/>
        </w:rPr>
        <w:t xml:space="preserve">He requested that </w:t>
      </w:r>
      <w:r w:rsidR="00D40D7E">
        <w:rPr>
          <w:rFonts w:ascii="Arial" w:hAnsi="Arial" w:cs="Arial"/>
          <w:color w:val="000000"/>
          <w:sz w:val="20"/>
          <w:szCs w:val="20"/>
        </w:rPr>
        <w:t>the F</w:t>
      </w:r>
      <w:r w:rsidR="00DB1EAC">
        <w:rPr>
          <w:rFonts w:ascii="Arial" w:hAnsi="Arial" w:cs="Arial"/>
          <w:color w:val="000000"/>
          <w:sz w:val="20"/>
          <w:szCs w:val="20"/>
        </w:rPr>
        <w:t xml:space="preserve">aculty of </w:t>
      </w:r>
      <w:r w:rsidR="00D40D7E">
        <w:rPr>
          <w:rFonts w:ascii="Arial" w:hAnsi="Arial" w:cs="Arial"/>
          <w:color w:val="000000"/>
          <w:sz w:val="20"/>
          <w:szCs w:val="20"/>
        </w:rPr>
        <w:t>H</w:t>
      </w:r>
      <w:r w:rsidR="00DB1EAC">
        <w:rPr>
          <w:rFonts w:ascii="Arial" w:hAnsi="Arial" w:cs="Arial"/>
          <w:color w:val="000000"/>
          <w:sz w:val="20"/>
          <w:szCs w:val="20"/>
        </w:rPr>
        <w:t xml:space="preserve">ealth and </w:t>
      </w:r>
      <w:r w:rsidR="00D40D7E">
        <w:rPr>
          <w:rFonts w:ascii="Arial" w:hAnsi="Arial" w:cs="Arial"/>
          <w:color w:val="000000"/>
          <w:sz w:val="20"/>
          <w:szCs w:val="20"/>
        </w:rPr>
        <w:t>S</w:t>
      </w:r>
      <w:r w:rsidR="00DB1EAC">
        <w:rPr>
          <w:rFonts w:ascii="Arial" w:hAnsi="Arial" w:cs="Arial"/>
          <w:color w:val="000000"/>
          <w:sz w:val="20"/>
          <w:szCs w:val="20"/>
        </w:rPr>
        <w:t xml:space="preserve">ocial </w:t>
      </w:r>
      <w:r w:rsidR="00D40D7E">
        <w:rPr>
          <w:rFonts w:ascii="Arial" w:hAnsi="Arial" w:cs="Arial"/>
          <w:color w:val="000000"/>
          <w:sz w:val="20"/>
          <w:szCs w:val="20"/>
        </w:rPr>
        <w:t>S</w:t>
      </w:r>
      <w:r w:rsidR="00DB1EAC">
        <w:rPr>
          <w:rFonts w:ascii="Arial" w:hAnsi="Arial" w:cs="Arial"/>
          <w:color w:val="000000"/>
          <w:sz w:val="20"/>
          <w:szCs w:val="20"/>
        </w:rPr>
        <w:t>ciences</w:t>
      </w:r>
      <w:r w:rsidR="00D40D7E">
        <w:rPr>
          <w:rFonts w:ascii="Arial" w:hAnsi="Arial" w:cs="Arial"/>
          <w:color w:val="000000"/>
          <w:sz w:val="20"/>
          <w:szCs w:val="20"/>
        </w:rPr>
        <w:t xml:space="preserve"> </w:t>
      </w:r>
      <w:r w:rsidR="00DB1EAC">
        <w:rPr>
          <w:rFonts w:ascii="Arial" w:hAnsi="Arial" w:cs="Arial"/>
          <w:color w:val="000000"/>
          <w:sz w:val="20"/>
          <w:szCs w:val="20"/>
        </w:rPr>
        <w:t xml:space="preserve">(FHSS) </w:t>
      </w:r>
      <w:r w:rsidR="00D40D7E">
        <w:rPr>
          <w:rFonts w:ascii="Arial" w:hAnsi="Arial" w:cs="Arial"/>
          <w:color w:val="000000"/>
          <w:sz w:val="20"/>
          <w:szCs w:val="20"/>
        </w:rPr>
        <w:t>and F</w:t>
      </w:r>
      <w:r w:rsidR="00DB1EAC">
        <w:rPr>
          <w:rFonts w:ascii="Arial" w:hAnsi="Arial" w:cs="Arial"/>
          <w:color w:val="000000"/>
          <w:sz w:val="20"/>
          <w:szCs w:val="20"/>
        </w:rPr>
        <w:t xml:space="preserve">aculty of </w:t>
      </w:r>
      <w:r w:rsidR="00D40D7E">
        <w:rPr>
          <w:rFonts w:ascii="Arial" w:hAnsi="Arial" w:cs="Arial"/>
          <w:color w:val="000000"/>
          <w:sz w:val="20"/>
          <w:szCs w:val="20"/>
        </w:rPr>
        <w:t>S</w:t>
      </w:r>
      <w:r w:rsidR="00DB1EAC">
        <w:rPr>
          <w:rFonts w:ascii="Arial" w:hAnsi="Arial" w:cs="Arial"/>
          <w:color w:val="000000"/>
          <w:sz w:val="20"/>
          <w:szCs w:val="20"/>
        </w:rPr>
        <w:t xml:space="preserve">cience and </w:t>
      </w:r>
      <w:r w:rsidR="00D40D7E">
        <w:rPr>
          <w:rFonts w:ascii="Arial" w:hAnsi="Arial" w:cs="Arial"/>
          <w:color w:val="000000"/>
          <w:sz w:val="20"/>
          <w:szCs w:val="20"/>
        </w:rPr>
        <w:t>T</w:t>
      </w:r>
      <w:r w:rsidR="00DB1EAC">
        <w:rPr>
          <w:rFonts w:ascii="Arial" w:hAnsi="Arial" w:cs="Arial"/>
          <w:color w:val="000000"/>
          <w:sz w:val="20"/>
          <w:szCs w:val="20"/>
        </w:rPr>
        <w:t>echnology (FST)</w:t>
      </w:r>
      <w:r w:rsidR="00D40D7E">
        <w:rPr>
          <w:rFonts w:ascii="Arial" w:hAnsi="Arial" w:cs="Arial"/>
          <w:color w:val="000000"/>
          <w:sz w:val="20"/>
          <w:szCs w:val="20"/>
        </w:rPr>
        <w:t xml:space="preserve"> </w:t>
      </w:r>
      <w:r>
        <w:rPr>
          <w:rFonts w:ascii="Arial" w:hAnsi="Arial" w:cs="Arial"/>
          <w:color w:val="000000"/>
          <w:sz w:val="20"/>
          <w:szCs w:val="20"/>
        </w:rPr>
        <w:t xml:space="preserve">reports be amended </w:t>
      </w:r>
      <w:r w:rsidR="00D40D7E">
        <w:rPr>
          <w:rFonts w:ascii="Arial" w:hAnsi="Arial" w:cs="Arial"/>
          <w:color w:val="000000"/>
          <w:sz w:val="20"/>
          <w:szCs w:val="20"/>
        </w:rPr>
        <w:t xml:space="preserve">and resubmitted </w:t>
      </w:r>
      <w:r w:rsidR="00607578">
        <w:rPr>
          <w:rFonts w:ascii="Arial" w:hAnsi="Arial" w:cs="Arial"/>
          <w:color w:val="000000"/>
          <w:sz w:val="20"/>
          <w:szCs w:val="20"/>
        </w:rPr>
        <w:t>to make it clear how all academic staff</w:t>
      </w:r>
      <w:r>
        <w:rPr>
          <w:rFonts w:ascii="Arial" w:hAnsi="Arial" w:cs="Arial"/>
          <w:color w:val="000000"/>
          <w:sz w:val="20"/>
          <w:szCs w:val="20"/>
        </w:rPr>
        <w:t xml:space="preserve"> </w:t>
      </w:r>
      <w:r w:rsidR="00D40D7E">
        <w:rPr>
          <w:rFonts w:ascii="Arial" w:hAnsi="Arial" w:cs="Arial"/>
          <w:color w:val="000000"/>
          <w:sz w:val="20"/>
          <w:szCs w:val="20"/>
        </w:rPr>
        <w:t xml:space="preserve">would participate in </w:t>
      </w:r>
      <w:r w:rsidR="00607578">
        <w:rPr>
          <w:rFonts w:ascii="Arial" w:hAnsi="Arial" w:cs="Arial"/>
          <w:color w:val="000000"/>
          <w:sz w:val="20"/>
          <w:szCs w:val="20"/>
        </w:rPr>
        <w:t xml:space="preserve">PREP in </w:t>
      </w:r>
      <w:r w:rsidR="00D40D7E">
        <w:rPr>
          <w:rFonts w:ascii="Arial" w:hAnsi="Arial" w:cs="Arial"/>
          <w:color w:val="000000"/>
          <w:sz w:val="20"/>
          <w:szCs w:val="20"/>
        </w:rPr>
        <w:t>2017-18.</w:t>
      </w:r>
      <w:r w:rsidR="00607578">
        <w:rPr>
          <w:rFonts w:ascii="Arial" w:hAnsi="Arial" w:cs="Arial"/>
          <w:color w:val="000000"/>
          <w:sz w:val="20"/>
          <w:szCs w:val="20"/>
        </w:rPr>
        <w:t xml:space="preserve">    </w:t>
      </w:r>
      <w:r w:rsidR="00625AC5">
        <w:rPr>
          <w:rFonts w:ascii="Arial" w:hAnsi="Arial" w:cs="Arial"/>
          <w:color w:val="000000"/>
          <w:sz w:val="20"/>
          <w:szCs w:val="20"/>
        </w:rPr>
        <w:t xml:space="preserve">                      </w:t>
      </w:r>
      <w:r w:rsidR="00D40D7E" w:rsidRPr="00D40D7E">
        <w:rPr>
          <w:rFonts w:ascii="Arial" w:hAnsi="Arial" w:cs="Arial"/>
          <w:b/>
          <w:color w:val="000000"/>
          <w:sz w:val="20"/>
          <w:szCs w:val="20"/>
        </w:rPr>
        <w:t>Action: ER, KM</w:t>
      </w:r>
    </w:p>
    <w:p w14:paraId="7501306A" w14:textId="77777777" w:rsidR="004C677A" w:rsidRDefault="004C677A" w:rsidP="00523153">
      <w:pPr>
        <w:spacing w:after="0" w:line="240" w:lineRule="auto"/>
        <w:rPr>
          <w:rFonts w:ascii="Arial" w:hAnsi="Arial" w:cs="Arial"/>
          <w:color w:val="000000"/>
          <w:sz w:val="20"/>
          <w:szCs w:val="20"/>
        </w:rPr>
      </w:pPr>
    </w:p>
    <w:p w14:paraId="17B15A76" w14:textId="0C6420E6" w:rsidR="00523153" w:rsidRDefault="00D40D7E"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3.3.4</w:t>
      </w:r>
      <w:r>
        <w:rPr>
          <w:rFonts w:ascii="Arial" w:hAnsi="Arial" w:cs="Arial"/>
          <w:color w:val="000000"/>
          <w:sz w:val="20"/>
          <w:szCs w:val="20"/>
        </w:rPr>
        <w:tab/>
      </w:r>
      <w:r w:rsidR="00607578">
        <w:rPr>
          <w:rFonts w:ascii="Arial" w:hAnsi="Arial" w:cs="Arial"/>
          <w:color w:val="000000"/>
          <w:sz w:val="20"/>
          <w:szCs w:val="20"/>
        </w:rPr>
        <w:t>Prof</w:t>
      </w:r>
      <w:r>
        <w:rPr>
          <w:rFonts w:ascii="Arial" w:hAnsi="Arial" w:cs="Arial"/>
          <w:color w:val="000000"/>
          <w:sz w:val="20"/>
          <w:szCs w:val="20"/>
        </w:rPr>
        <w:t xml:space="preserve"> Holley </w:t>
      </w:r>
      <w:r w:rsidR="003F15BE">
        <w:rPr>
          <w:rFonts w:ascii="Arial" w:hAnsi="Arial" w:cs="Arial"/>
          <w:color w:val="000000"/>
          <w:sz w:val="20"/>
          <w:szCs w:val="20"/>
        </w:rPr>
        <w:t>advised</w:t>
      </w:r>
      <w:r>
        <w:rPr>
          <w:rFonts w:ascii="Arial" w:hAnsi="Arial" w:cs="Arial"/>
          <w:color w:val="000000"/>
          <w:sz w:val="20"/>
          <w:szCs w:val="20"/>
        </w:rPr>
        <w:t xml:space="preserve"> that </w:t>
      </w:r>
      <w:r w:rsidR="00540545">
        <w:rPr>
          <w:rFonts w:ascii="Arial" w:hAnsi="Arial" w:cs="Arial"/>
          <w:color w:val="000000"/>
          <w:sz w:val="20"/>
          <w:szCs w:val="20"/>
        </w:rPr>
        <w:t xml:space="preserve">she would be presenting </w:t>
      </w:r>
      <w:proofErr w:type="spellStart"/>
      <w:r w:rsidR="003F15BE" w:rsidRPr="003F15BE">
        <w:rPr>
          <w:rFonts w:ascii="Arial" w:hAnsi="Arial" w:cs="Arial"/>
          <w:color w:val="000000"/>
          <w:sz w:val="20"/>
          <w:szCs w:val="20"/>
        </w:rPr>
        <w:t>i</w:t>
      </w:r>
      <w:r w:rsidR="00607578">
        <w:rPr>
          <w:rFonts w:ascii="Arial" w:hAnsi="Arial" w:cs="Arial"/>
          <w:color w:val="000000"/>
          <w:sz w:val="20"/>
          <w:szCs w:val="20"/>
        </w:rPr>
        <w:t>I</w:t>
      </w:r>
      <w:r w:rsidR="003F15BE">
        <w:rPr>
          <w:rFonts w:ascii="Arial" w:hAnsi="Arial" w:cs="Arial"/>
          <w:color w:val="000000"/>
          <w:sz w:val="20"/>
          <w:szCs w:val="20"/>
        </w:rPr>
        <w:t>nnovate</w:t>
      </w:r>
      <w:proofErr w:type="spellEnd"/>
      <w:r w:rsidR="003F15BE">
        <w:rPr>
          <w:rFonts w:ascii="Arial" w:hAnsi="Arial" w:cs="Arial"/>
          <w:color w:val="000000"/>
          <w:sz w:val="20"/>
          <w:szCs w:val="20"/>
        </w:rPr>
        <w:t xml:space="preserve"> to J</w:t>
      </w:r>
      <w:r w:rsidR="00540545">
        <w:rPr>
          <w:rFonts w:ascii="Arial" w:hAnsi="Arial" w:cs="Arial"/>
          <w:color w:val="000000"/>
          <w:sz w:val="20"/>
          <w:szCs w:val="20"/>
        </w:rPr>
        <w:t>ISC</w:t>
      </w:r>
      <w:r w:rsidR="003F15BE">
        <w:rPr>
          <w:rFonts w:ascii="Arial" w:hAnsi="Arial" w:cs="Arial"/>
          <w:color w:val="000000"/>
          <w:sz w:val="20"/>
          <w:szCs w:val="20"/>
        </w:rPr>
        <w:t xml:space="preserve"> as a model of good practice </w:t>
      </w:r>
      <w:r w:rsidR="00540545">
        <w:rPr>
          <w:rFonts w:ascii="Arial" w:hAnsi="Arial" w:cs="Arial"/>
          <w:color w:val="000000"/>
          <w:sz w:val="20"/>
          <w:szCs w:val="20"/>
        </w:rPr>
        <w:t xml:space="preserve">on </w:t>
      </w:r>
      <w:r w:rsidR="003F15BE">
        <w:rPr>
          <w:rFonts w:ascii="Arial" w:hAnsi="Arial" w:cs="Arial"/>
          <w:color w:val="000000"/>
          <w:sz w:val="20"/>
          <w:szCs w:val="20"/>
        </w:rPr>
        <w:t xml:space="preserve">the </w:t>
      </w:r>
      <w:r w:rsidR="00607578">
        <w:rPr>
          <w:rFonts w:ascii="Arial" w:hAnsi="Arial" w:cs="Arial"/>
          <w:color w:val="000000"/>
          <w:sz w:val="20"/>
          <w:szCs w:val="20"/>
        </w:rPr>
        <w:t>following</w:t>
      </w:r>
      <w:r w:rsidR="003F15BE">
        <w:rPr>
          <w:rFonts w:ascii="Arial" w:hAnsi="Arial" w:cs="Arial"/>
          <w:color w:val="000000"/>
          <w:sz w:val="20"/>
          <w:szCs w:val="20"/>
        </w:rPr>
        <w:t xml:space="preserve"> day.  The concept of a four-faculty innovation project </w:t>
      </w:r>
      <w:r w:rsidR="00607578">
        <w:rPr>
          <w:rFonts w:ascii="Arial" w:hAnsi="Arial" w:cs="Arial"/>
          <w:color w:val="000000"/>
          <w:sz w:val="20"/>
          <w:szCs w:val="20"/>
        </w:rPr>
        <w:t>would contribute positively toward</w:t>
      </w:r>
      <w:r w:rsidR="003F15BE">
        <w:rPr>
          <w:rFonts w:ascii="Arial" w:hAnsi="Arial" w:cs="Arial"/>
          <w:color w:val="000000"/>
          <w:sz w:val="20"/>
          <w:szCs w:val="20"/>
        </w:rPr>
        <w:t xml:space="preserve"> TEF.  </w:t>
      </w:r>
      <w:r w:rsidR="005A777F">
        <w:rPr>
          <w:rFonts w:ascii="Arial" w:hAnsi="Arial" w:cs="Arial"/>
          <w:color w:val="000000"/>
          <w:sz w:val="20"/>
          <w:szCs w:val="20"/>
        </w:rPr>
        <w:t xml:space="preserve">The </w:t>
      </w:r>
      <w:proofErr w:type="spellStart"/>
      <w:r w:rsidR="005A777F">
        <w:rPr>
          <w:rFonts w:ascii="Arial" w:hAnsi="Arial" w:cs="Arial"/>
          <w:color w:val="000000"/>
          <w:sz w:val="20"/>
          <w:szCs w:val="20"/>
        </w:rPr>
        <w:t>iVLE</w:t>
      </w:r>
      <w:proofErr w:type="spellEnd"/>
      <w:r w:rsidR="005A777F">
        <w:rPr>
          <w:rFonts w:ascii="Arial" w:hAnsi="Arial" w:cs="Arial"/>
          <w:color w:val="000000"/>
          <w:sz w:val="20"/>
          <w:szCs w:val="20"/>
        </w:rPr>
        <w:t xml:space="preserve"> would also </w:t>
      </w:r>
      <w:r w:rsidR="00607578">
        <w:rPr>
          <w:rFonts w:ascii="Arial" w:hAnsi="Arial" w:cs="Arial"/>
          <w:color w:val="000000"/>
          <w:sz w:val="20"/>
          <w:szCs w:val="20"/>
        </w:rPr>
        <w:t xml:space="preserve">be helpful and enhance </w:t>
      </w:r>
      <w:r w:rsidR="005A777F">
        <w:rPr>
          <w:rFonts w:ascii="Arial" w:hAnsi="Arial" w:cs="Arial"/>
          <w:color w:val="000000"/>
          <w:sz w:val="20"/>
          <w:szCs w:val="20"/>
        </w:rPr>
        <w:t xml:space="preserve">practice.  </w:t>
      </w:r>
      <w:r w:rsidR="003F15BE">
        <w:rPr>
          <w:rFonts w:ascii="Arial" w:hAnsi="Arial" w:cs="Arial"/>
          <w:color w:val="000000"/>
          <w:sz w:val="20"/>
          <w:szCs w:val="20"/>
        </w:rPr>
        <w:t xml:space="preserve">The CEL blog would be updated in the New Year; each Faculty had its own link allowing Faculty staff to check on progress.  </w:t>
      </w:r>
      <w:r w:rsidR="00607578">
        <w:rPr>
          <w:rFonts w:ascii="Arial" w:hAnsi="Arial" w:cs="Arial"/>
          <w:color w:val="000000"/>
          <w:sz w:val="20"/>
          <w:szCs w:val="20"/>
        </w:rPr>
        <w:t>Prof</w:t>
      </w:r>
      <w:r w:rsidR="003F15BE">
        <w:rPr>
          <w:rFonts w:ascii="Arial" w:hAnsi="Arial" w:cs="Arial"/>
          <w:color w:val="000000"/>
          <w:sz w:val="20"/>
          <w:szCs w:val="20"/>
        </w:rPr>
        <w:t xml:space="preserve"> Holley expressed her thanks to Mr Child for </w:t>
      </w:r>
      <w:r w:rsidR="00607578">
        <w:rPr>
          <w:rFonts w:ascii="Arial" w:hAnsi="Arial" w:cs="Arial"/>
          <w:color w:val="000000"/>
          <w:sz w:val="20"/>
          <w:szCs w:val="20"/>
        </w:rPr>
        <w:t>ensuring that this work fed</w:t>
      </w:r>
      <w:r w:rsidR="003F15BE">
        <w:rPr>
          <w:rFonts w:ascii="Arial" w:hAnsi="Arial" w:cs="Arial"/>
          <w:color w:val="000000"/>
          <w:sz w:val="20"/>
          <w:szCs w:val="20"/>
        </w:rPr>
        <w:t xml:space="preserve"> into BU’s Quality Assurance processes.</w:t>
      </w:r>
    </w:p>
    <w:p w14:paraId="09E81745" w14:textId="77777777" w:rsidR="00523153" w:rsidRDefault="00523153" w:rsidP="00523153">
      <w:pPr>
        <w:spacing w:after="0" w:line="240" w:lineRule="auto"/>
        <w:rPr>
          <w:rFonts w:ascii="Arial" w:hAnsi="Arial" w:cs="Arial"/>
          <w:color w:val="000000"/>
          <w:sz w:val="20"/>
          <w:szCs w:val="20"/>
        </w:rPr>
      </w:pPr>
    </w:p>
    <w:p w14:paraId="037ACAA6" w14:textId="77777777" w:rsidR="00625AC5" w:rsidRDefault="00625AC5" w:rsidP="00523153">
      <w:pPr>
        <w:spacing w:after="0" w:line="240" w:lineRule="auto"/>
        <w:rPr>
          <w:rFonts w:ascii="Arial" w:hAnsi="Arial" w:cs="Arial"/>
          <w:color w:val="000000"/>
          <w:sz w:val="20"/>
          <w:szCs w:val="20"/>
        </w:rPr>
      </w:pPr>
    </w:p>
    <w:p w14:paraId="13513B84" w14:textId="77777777" w:rsidR="004F6DBF" w:rsidRDefault="004F6DBF" w:rsidP="00523153">
      <w:pPr>
        <w:spacing w:after="0" w:line="240" w:lineRule="auto"/>
        <w:rPr>
          <w:rFonts w:ascii="Arial" w:hAnsi="Arial" w:cs="Arial"/>
          <w:color w:val="000000"/>
          <w:sz w:val="20"/>
          <w:szCs w:val="20"/>
        </w:rPr>
      </w:pPr>
    </w:p>
    <w:p w14:paraId="2E64E2A3" w14:textId="77777777" w:rsidR="004F6DBF" w:rsidRDefault="004F6DBF" w:rsidP="00523153">
      <w:pPr>
        <w:spacing w:after="0" w:line="240" w:lineRule="auto"/>
        <w:rPr>
          <w:rFonts w:ascii="Arial" w:hAnsi="Arial" w:cs="Arial"/>
          <w:color w:val="000000"/>
          <w:sz w:val="20"/>
          <w:szCs w:val="20"/>
        </w:rPr>
      </w:pPr>
    </w:p>
    <w:p w14:paraId="27D16099" w14:textId="3CC2993A"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3.4</w:t>
      </w:r>
      <w:r>
        <w:rPr>
          <w:rFonts w:ascii="Arial" w:hAnsi="Arial" w:cs="Arial"/>
          <w:color w:val="000000"/>
          <w:sz w:val="20"/>
          <w:szCs w:val="20"/>
        </w:rPr>
        <w:tab/>
      </w:r>
      <w:r>
        <w:rPr>
          <w:rFonts w:ascii="Arial" w:hAnsi="Arial" w:cs="Arial"/>
          <w:color w:val="000000"/>
          <w:sz w:val="20"/>
          <w:szCs w:val="20"/>
          <w:u w:val="single"/>
        </w:rPr>
        <w:t>Student Services Annual Report 2016/17</w:t>
      </w:r>
    </w:p>
    <w:p w14:paraId="107D21F0" w14:textId="77777777" w:rsidR="00523153" w:rsidRDefault="00523153" w:rsidP="00523153">
      <w:pPr>
        <w:spacing w:after="0" w:line="240" w:lineRule="auto"/>
        <w:rPr>
          <w:rFonts w:ascii="Arial" w:hAnsi="Arial" w:cs="Arial"/>
          <w:color w:val="000000"/>
          <w:sz w:val="20"/>
          <w:szCs w:val="20"/>
        </w:rPr>
      </w:pPr>
    </w:p>
    <w:p w14:paraId="7EA2888E" w14:textId="6AFA6146" w:rsidR="00A67760" w:rsidRDefault="00CE74CF" w:rsidP="00625AC5">
      <w:pPr>
        <w:spacing w:after="0" w:line="240" w:lineRule="auto"/>
        <w:ind w:left="720" w:hanging="720"/>
        <w:rPr>
          <w:rFonts w:ascii="Arial" w:hAnsi="Arial" w:cs="Arial"/>
          <w:color w:val="000000"/>
          <w:sz w:val="20"/>
          <w:szCs w:val="20"/>
        </w:rPr>
      </w:pPr>
      <w:r>
        <w:rPr>
          <w:rFonts w:ascii="Arial" w:hAnsi="Arial" w:cs="Arial"/>
          <w:color w:val="000000"/>
          <w:sz w:val="20"/>
          <w:szCs w:val="20"/>
        </w:rPr>
        <w:t>3.4.1</w:t>
      </w:r>
      <w:r>
        <w:rPr>
          <w:rFonts w:ascii="Arial" w:hAnsi="Arial" w:cs="Arial"/>
          <w:color w:val="000000"/>
          <w:sz w:val="20"/>
          <w:szCs w:val="20"/>
        </w:rPr>
        <w:tab/>
      </w:r>
      <w:r w:rsidR="00A67760">
        <w:rPr>
          <w:rFonts w:ascii="Arial" w:hAnsi="Arial" w:cs="Arial"/>
          <w:color w:val="000000"/>
          <w:sz w:val="20"/>
          <w:szCs w:val="20"/>
        </w:rPr>
        <w:t xml:space="preserve">Ms Barron introduced her report, acknowledging that it contained a lot of detailed information and statistics.  The Committee confirmed that it was </w:t>
      </w:r>
      <w:r w:rsidR="00DB1EAC">
        <w:rPr>
          <w:rFonts w:ascii="Arial" w:hAnsi="Arial" w:cs="Arial"/>
          <w:color w:val="000000"/>
          <w:sz w:val="20"/>
          <w:szCs w:val="20"/>
        </w:rPr>
        <w:t>satisfied</w:t>
      </w:r>
      <w:r w:rsidR="00A67760">
        <w:rPr>
          <w:rFonts w:ascii="Arial" w:hAnsi="Arial" w:cs="Arial"/>
          <w:color w:val="000000"/>
          <w:sz w:val="20"/>
          <w:szCs w:val="20"/>
        </w:rPr>
        <w:t xml:space="preserve"> with the level of content.  </w:t>
      </w:r>
      <w:r w:rsidR="00A67760">
        <w:rPr>
          <w:rFonts w:ascii="Arial" w:hAnsi="Arial" w:cs="Arial"/>
          <w:color w:val="000000"/>
          <w:sz w:val="20"/>
          <w:szCs w:val="20"/>
        </w:rPr>
        <w:br/>
      </w:r>
    </w:p>
    <w:p w14:paraId="02A72C78" w14:textId="784ED8D0" w:rsidR="00A67760" w:rsidRDefault="00A67760"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3.4.2</w:t>
      </w:r>
      <w:r>
        <w:rPr>
          <w:rFonts w:ascii="Arial" w:hAnsi="Arial" w:cs="Arial"/>
          <w:color w:val="000000"/>
          <w:sz w:val="20"/>
          <w:szCs w:val="20"/>
        </w:rPr>
        <w:tab/>
        <w:t xml:space="preserve">In summary, Ms Barron reported that student support continued to be a very important service which had seen a significant increase in demand.  This </w:t>
      </w:r>
      <w:r w:rsidR="00540545">
        <w:rPr>
          <w:rFonts w:ascii="Arial" w:hAnsi="Arial" w:cs="Arial"/>
          <w:color w:val="000000"/>
          <w:sz w:val="20"/>
          <w:szCs w:val="20"/>
        </w:rPr>
        <w:t xml:space="preserve">increase in demand </w:t>
      </w:r>
      <w:r>
        <w:rPr>
          <w:rFonts w:ascii="Arial" w:hAnsi="Arial" w:cs="Arial"/>
          <w:color w:val="000000"/>
          <w:sz w:val="20"/>
          <w:szCs w:val="20"/>
        </w:rPr>
        <w:t xml:space="preserve">was a national trend.  The approach </w:t>
      </w:r>
      <w:r w:rsidR="00540545">
        <w:rPr>
          <w:rFonts w:ascii="Arial" w:hAnsi="Arial" w:cs="Arial"/>
          <w:color w:val="000000"/>
          <w:sz w:val="20"/>
          <w:szCs w:val="20"/>
        </w:rPr>
        <w:t xml:space="preserve">for Student Services </w:t>
      </w:r>
      <w:r>
        <w:rPr>
          <w:rFonts w:ascii="Arial" w:hAnsi="Arial" w:cs="Arial"/>
          <w:color w:val="000000"/>
          <w:sz w:val="20"/>
          <w:szCs w:val="20"/>
        </w:rPr>
        <w:t>had been to try to increase preventative measures as a way to manage th</w:t>
      </w:r>
      <w:r w:rsidR="00540545">
        <w:rPr>
          <w:rFonts w:ascii="Arial" w:hAnsi="Arial" w:cs="Arial"/>
          <w:color w:val="000000"/>
          <w:sz w:val="20"/>
          <w:szCs w:val="20"/>
        </w:rPr>
        <w:t>e</w:t>
      </w:r>
      <w:r w:rsidR="00DB1EAC">
        <w:rPr>
          <w:rFonts w:ascii="Arial" w:hAnsi="Arial" w:cs="Arial"/>
          <w:color w:val="000000"/>
          <w:sz w:val="20"/>
          <w:szCs w:val="20"/>
        </w:rPr>
        <w:t xml:space="preserve"> demand</w:t>
      </w:r>
      <w:r>
        <w:rPr>
          <w:rFonts w:ascii="Arial" w:hAnsi="Arial" w:cs="Arial"/>
          <w:color w:val="000000"/>
          <w:sz w:val="20"/>
          <w:szCs w:val="20"/>
        </w:rPr>
        <w:t xml:space="preserve">.  </w:t>
      </w:r>
      <w:r w:rsidR="00C85427">
        <w:rPr>
          <w:rFonts w:ascii="Arial" w:hAnsi="Arial" w:cs="Arial"/>
          <w:color w:val="000000"/>
          <w:sz w:val="20"/>
          <w:szCs w:val="20"/>
        </w:rPr>
        <w:t xml:space="preserve">Work had been undertaken and was continuing in collaboration with external bodies such as Mind, where a student resilience programme was in development.  Ms Barron was pleased to report that the </w:t>
      </w:r>
      <w:proofErr w:type="spellStart"/>
      <w:r w:rsidR="00C85427">
        <w:rPr>
          <w:rFonts w:ascii="Arial" w:hAnsi="Arial" w:cs="Arial"/>
          <w:color w:val="000000"/>
          <w:sz w:val="20"/>
          <w:szCs w:val="20"/>
        </w:rPr>
        <w:t>ResLife</w:t>
      </w:r>
      <w:proofErr w:type="spellEnd"/>
      <w:r w:rsidR="00C85427">
        <w:rPr>
          <w:rFonts w:ascii="Arial" w:hAnsi="Arial" w:cs="Arial"/>
          <w:color w:val="000000"/>
          <w:sz w:val="20"/>
          <w:szCs w:val="20"/>
        </w:rPr>
        <w:t xml:space="preserve"> programme had proved effective in providing support and identifying struggling students earlier.  She also </w:t>
      </w:r>
      <w:r w:rsidR="00334775">
        <w:rPr>
          <w:rFonts w:ascii="Arial" w:hAnsi="Arial" w:cs="Arial"/>
          <w:color w:val="000000"/>
          <w:sz w:val="20"/>
          <w:szCs w:val="20"/>
        </w:rPr>
        <w:t>commented</w:t>
      </w:r>
      <w:r w:rsidR="00C85427">
        <w:rPr>
          <w:rFonts w:ascii="Arial" w:hAnsi="Arial" w:cs="Arial"/>
          <w:color w:val="000000"/>
          <w:sz w:val="20"/>
          <w:szCs w:val="20"/>
        </w:rPr>
        <w:t xml:space="preserve"> that Student Services </w:t>
      </w:r>
      <w:r w:rsidR="00334775">
        <w:rPr>
          <w:rFonts w:ascii="Arial" w:hAnsi="Arial" w:cs="Arial"/>
          <w:color w:val="000000"/>
          <w:sz w:val="20"/>
          <w:szCs w:val="20"/>
        </w:rPr>
        <w:t xml:space="preserve">at BU </w:t>
      </w:r>
      <w:r w:rsidR="00C85427">
        <w:rPr>
          <w:rFonts w:ascii="Arial" w:hAnsi="Arial" w:cs="Arial"/>
          <w:color w:val="000000"/>
          <w:sz w:val="20"/>
          <w:szCs w:val="20"/>
        </w:rPr>
        <w:t>were more integrated and were better at working with Faculties</w:t>
      </w:r>
      <w:r w:rsidR="00334775">
        <w:rPr>
          <w:rFonts w:ascii="Arial" w:hAnsi="Arial" w:cs="Arial"/>
          <w:color w:val="000000"/>
          <w:sz w:val="20"/>
          <w:szCs w:val="20"/>
        </w:rPr>
        <w:t xml:space="preserve"> than at other universities</w:t>
      </w:r>
      <w:r w:rsidR="00C85427">
        <w:rPr>
          <w:rFonts w:ascii="Arial" w:hAnsi="Arial" w:cs="Arial"/>
          <w:color w:val="000000"/>
          <w:sz w:val="20"/>
          <w:szCs w:val="20"/>
        </w:rPr>
        <w:t>.</w:t>
      </w:r>
      <w:r w:rsidR="00334775">
        <w:rPr>
          <w:rFonts w:ascii="Arial" w:hAnsi="Arial" w:cs="Arial"/>
          <w:color w:val="000000"/>
          <w:sz w:val="20"/>
          <w:szCs w:val="20"/>
        </w:rPr>
        <w:t xml:space="preserve"> </w:t>
      </w:r>
    </w:p>
    <w:p w14:paraId="797D13A9" w14:textId="77777777" w:rsidR="00334775" w:rsidRDefault="00334775" w:rsidP="00523153">
      <w:pPr>
        <w:spacing w:after="0" w:line="240" w:lineRule="auto"/>
        <w:rPr>
          <w:rFonts w:ascii="Arial" w:hAnsi="Arial" w:cs="Arial"/>
          <w:color w:val="000000"/>
          <w:sz w:val="20"/>
          <w:szCs w:val="20"/>
        </w:rPr>
      </w:pPr>
    </w:p>
    <w:p w14:paraId="18BCE333" w14:textId="23745F42" w:rsidR="00625AC5" w:rsidRDefault="00334775"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3.4.3</w:t>
      </w:r>
      <w:r>
        <w:rPr>
          <w:rFonts w:ascii="Arial" w:hAnsi="Arial" w:cs="Arial"/>
          <w:color w:val="000000"/>
          <w:sz w:val="20"/>
          <w:szCs w:val="20"/>
        </w:rPr>
        <w:tab/>
        <w:t>Key challenges for the future included making the most effective use of resources, which meant not only doing more</w:t>
      </w:r>
      <w:r w:rsidR="001A6E20">
        <w:rPr>
          <w:rFonts w:ascii="Arial" w:hAnsi="Arial" w:cs="Arial"/>
          <w:color w:val="000000"/>
          <w:sz w:val="20"/>
          <w:szCs w:val="20"/>
        </w:rPr>
        <w:t>,</w:t>
      </w:r>
      <w:r>
        <w:rPr>
          <w:rFonts w:ascii="Arial" w:hAnsi="Arial" w:cs="Arial"/>
          <w:color w:val="000000"/>
          <w:sz w:val="20"/>
          <w:szCs w:val="20"/>
        </w:rPr>
        <w:t xml:space="preserve"> but </w:t>
      </w:r>
      <w:r w:rsidR="001A6E20">
        <w:rPr>
          <w:rFonts w:ascii="Arial" w:hAnsi="Arial" w:cs="Arial"/>
          <w:color w:val="000000"/>
          <w:sz w:val="20"/>
          <w:szCs w:val="20"/>
        </w:rPr>
        <w:t xml:space="preserve">also </w:t>
      </w:r>
      <w:r>
        <w:rPr>
          <w:rFonts w:ascii="Arial" w:hAnsi="Arial" w:cs="Arial"/>
          <w:color w:val="000000"/>
          <w:sz w:val="20"/>
          <w:szCs w:val="20"/>
        </w:rPr>
        <w:t xml:space="preserve">doing things differently and working in partnership with other agencies such as the local authority. The enquiries management system, in place over the past year, </w:t>
      </w:r>
      <w:r w:rsidR="007F5D75">
        <w:rPr>
          <w:rFonts w:ascii="Arial" w:hAnsi="Arial" w:cs="Arial"/>
          <w:color w:val="000000"/>
          <w:sz w:val="20"/>
          <w:szCs w:val="20"/>
        </w:rPr>
        <w:t>would be rolled out to the library, providing a snapshot of student progress in one place.</w:t>
      </w:r>
      <w:r w:rsidR="001A6FA5">
        <w:rPr>
          <w:rFonts w:ascii="Arial" w:hAnsi="Arial" w:cs="Arial"/>
          <w:color w:val="000000"/>
          <w:sz w:val="20"/>
          <w:szCs w:val="20"/>
        </w:rPr>
        <w:t xml:space="preserve"> Two faculties were already engaged in using the enquiries management system, including FST.</w:t>
      </w:r>
    </w:p>
    <w:p w14:paraId="70F42CB7" w14:textId="37A79A05" w:rsidR="00A67760" w:rsidRDefault="00A67760" w:rsidP="00625AC5">
      <w:pPr>
        <w:spacing w:after="0" w:line="240" w:lineRule="auto"/>
        <w:jc w:val="both"/>
        <w:rPr>
          <w:rFonts w:ascii="Arial" w:hAnsi="Arial" w:cs="Arial"/>
          <w:color w:val="000000"/>
          <w:sz w:val="20"/>
          <w:szCs w:val="20"/>
        </w:rPr>
      </w:pPr>
    </w:p>
    <w:p w14:paraId="22D27CEE" w14:textId="02F78B79" w:rsidR="007F5D75" w:rsidRDefault="007F5D75"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3.4.4</w:t>
      </w:r>
      <w:r>
        <w:rPr>
          <w:rFonts w:ascii="Arial" w:hAnsi="Arial" w:cs="Arial"/>
          <w:color w:val="000000"/>
          <w:sz w:val="20"/>
          <w:szCs w:val="20"/>
        </w:rPr>
        <w:tab/>
        <w:t>Ms Barron confirmed that processes were aligned to the Access Agreement, and BU’s indicators in relation to BME and disabled students were better than</w:t>
      </w:r>
      <w:r w:rsidR="00DB1EAC">
        <w:rPr>
          <w:rFonts w:ascii="Arial" w:hAnsi="Arial" w:cs="Arial"/>
          <w:color w:val="000000"/>
          <w:sz w:val="20"/>
          <w:szCs w:val="20"/>
        </w:rPr>
        <w:t xml:space="preserve"> at</w:t>
      </w:r>
      <w:r>
        <w:rPr>
          <w:rFonts w:ascii="Arial" w:hAnsi="Arial" w:cs="Arial"/>
          <w:color w:val="000000"/>
          <w:sz w:val="20"/>
          <w:szCs w:val="20"/>
        </w:rPr>
        <w:t xml:space="preserve"> many other universities.  Ms Barron reported that an additional £80k had been secured for counselling and wellbeing services, with the intention that </w:t>
      </w:r>
      <w:r w:rsidR="00BB580C">
        <w:rPr>
          <w:rFonts w:ascii="Arial" w:hAnsi="Arial" w:cs="Arial"/>
          <w:color w:val="000000"/>
          <w:sz w:val="20"/>
          <w:szCs w:val="20"/>
        </w:rPr>
        <w:t xml:space="preserve">additional </w:t>
      </w:r>
      <w:r>
        <w:rPr>
          <w:rFonts w:ascii="Arial" w:hAnsi="Arial" w:cs="Arial"/>
          <w:color w:val="000000"/>
          <w:sz w:val="20"/>
          <w:szCs w:val="20"/>
        </w:rPr>
        <w:t>counsellors would be in place by January 2018.</w:t>
      </w:r>
    </w:p>
    <w:p w14:paraId="0256E378" w14:textId="5ADEDF25" w:rsidR="007F5D75" w:rsidRDefault="007F5D75" w:rsidP="00523153">
      <w:pPr>
        <w:spacing w:after="0" w:line="240" w:lineRule="auto"/>
        <w:rPr>
          <w:rFonts w:ascii="Arial" w:hAnsi="Arial" w:cs="Arial"/>
          <w:color w:val="000000"/>
          <w:sz w:val="20"/>
          <w:szCs w:val="20"/>
        </w:rPr>
      </w:pPr>
    </w:p>
    <w:p w14:paraId="0E755863" w14:textId="2DBB5F42" w:rsidR="00C8583C" w:rsidRDefault="005154DF"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3.4.5</w:t>
      </w:r>
      <w:r>
        <w:rPr>
          <w:rFonts w:ascii="Arial" w:hAnsi="Arial" w:cs="Arial"/>
          <w:color w:val="000000"/>
          <w:sz w:val="20"/>
          <w:szCs w:val="20"/>
        </w:rPr>
        <w:tab/>
        <w:t xml:space="preserve">Prof Rosser enquired whether there was a pattern in terms of Faculty use of these services.  Ms Barron advised that the largest uptake of wellbeing services was </w:t>
      </w:r>
      <w:r w:rsidR="00DB1EAC">
        <w:rPr>
          <w:rFonts w:ascii="Arial" w:hAnsi="Arial" w:cs="Arial"/>
          <w:color w:val="000000"/>
          <w:sz w:val="20"/>
          <w:szCs w:val="20"/>
        </w:rPr>
        <w:t>from FMC students</w:t>
      </w:r>
      <w:r>
        <w:rPr>
          <w:rFonts w:ascii="Arial" w:hAnsi="Arial" w:cs="Arial"/>
          <w:color w:val="000000"/>
          <w:sz w:val="20"/>
          <w:szCs w:val="20"/>
        </w:rPr>
        <w:t>, followed by FST, with FHSS much lower down.  It was suggested that this may be because FHSS staff were better equipped to deal with pastoral issues</w:t>
      </w:r>
      <w:r w:rsidR="00DB1EAC">
        <w:rPr>
          <w:rFonts w:ascii="Arial" w:hAnsi="Arial" w:cs="Arial"/>
          <w:color w:val="000000"/>
          <w:sz w:val="20"/>
          <w:szCs w:val="20"/>
        </w:rPr>
        <w:t>,</w:t>
      </w:r>
      <w:r w:rsidR="00C8583C">
        <w:rPr>
          <w:rFonts w:ascii="Arial" w:hAnsi="Arial" w:cs="Arial"/>
          <w:color w:val="000000"/>
          <w:sz w:val="20"/>
          <w:szCs w:val="20"/>
        </w:rPr>
        <w:t xml:space="preserve"> and the greater proportion of mature students within FHSS may mean these students were more resilient.  Dr Dyer suggested that one factor might be that the Academic Advisor system was well established </w:t>
      </w:r>
      <w:r w:rsidR="00437857">
        <w:rPr>
          <w:rFonts w:ascii="Arial" w:hAnsi="Arial" w:cs="Arial"/>
          <w:color w:val="000000"/>
          <w:sz w:val="20"/>
          <w:szCs w:val="20"/>
        </w:rPr>
        <w:t>in FHSS</w:t>
      </w:r>
      <w:r w:rsidR="00C8583C">
        <w:rPr>
          <w:rFonts w:ascii="Arial" w:hAnsi="Arial" w:cs="Arial"/>
          <w:color w:val="000000"/>
          <w:sz w:val="20"/>
          <w:szCs w:val="20"/>
        </w:rPr>
        <w:t xml:space="preserve"> and used appropriately.  </w:t>
      </w:r>
    </w:p>
    <w:p w14:paraId="2B8B9BD3" w14:textId="78BBB35F" w:rsidR="00523153" w:rsidRDefault="00523153" w:rsidP="00523153">
      <w:pPr>
        <w:spacing w:after="0" w:line="240" w:lineRule="auto"/>
        <w:rPr>
          <w:rFonts w:ascii="Arial" w:hAnsi="Arial" w:cs="Arial"/>
          <w:color w:val="000000"/>
          <w:sz w:val="20"/>
          <w:szCs w:val="20"/>
        </w:rPr>
      </w:pPr>
    </w:p>
    <w:p w14:paraId="262D8E74" w14:textId="3A256A47" w:rsidR="00787931" w:rsidRPr="00437857" w:rsidRDefault="00C8583C"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3.4.6</w:t>
      </w:r>
      <w:r>
        <w:rPr>
          <w:rFonts w:ascii="Arial" w:hAnsi="Arial" w:cs="Arial"/>
          <w:color w:val="000000"/>
          <w:sz w:val="20"/>
          <w:szCs w:val="20"/>
        </w:rPr>
        <w:tab/>
      </w:r>
      <w:r w:rsidR="00563C3F">
        <w:rPr>
          <w:rFonts w:ascii="Arial" w:hAnsi="Arial" w:cs="Arial"/>
          <w:color w:val="000000"/>
          <w:sz w:val="20"/>
          <w:szCs w:val="20"/>
        </w:rPr>
        <w:t xml:space="preserve">In reference to the report on the Chaplaincy (section 5.10), </w:t>
      </w:r>
      <w:r>
        <w:rPr>
          <w:rFonts w:ascii="Arial" w:hAnsi="Arial" w:cs="Arial"/>
          <w:color w:val="000000"/>
          <w:sz w:val="20"/>
          <w:szCs w:val="20"/>
        </w:rPr>
        <w:t>Ms Harding reported that there was still an issue with lack of prayer space</w:t>
      </w:r>
      <w:r w:rsidR="00437857">
        <w:rPr>
          <w:rFonts w:ascii="Arial" w:hAnsi="Arial" w:cs="Arial"/>
          <w:color w:val="000000"/>
          <w:sz w:val="20"/>
          <w:szCs w:val="20"/>
        </w:rPr>
        <w:t xml:space="preserve"> for Islamic students</w:t>
      </w:r>
      <w:r w:rsidR="00563C3F">
        <w:rPr>
          <w:rFonts w:ascii="Arial" w:hAnsi="Arial" w:cs="Arial"/>
          <w:color w:val="000000"/>
          <w:sz w:val="20"/>
          <w:szCs w:val="20"/>
        </w:rPr>
        <w:t xml:space="preserve">.  Ms Barron said that no detail was available as to what exactly was needed in terms of numbers to accommodate, size of rooms required, and </w:t>
      </w:r>
      <w:r w:rsidR="00437857">
        <w:rPr>
          <w:rFonts w:ascii="Arial" w:hAnsi="Arial" w:cs="Arial"/>
          <w:color w:val="000000"/>
          <w:sz w:val="20"/>
          <w:szCs w:val="20"/>
        </w:rPr>
        <w:t xml:space="preserve">the </w:t>
      </w:r>
      <w:r w:rsidR="00563C3F">
        <w:rPr>
          <w:rFonts w:ascii="Arial" w:hAnsi="Arial" w:cs="Arial"/>
          <w:color w:val="000000"/>
          <w:sz w:val="20"/>
          <w:szCs w:val="20"/>
        </w:rPr>
        <w:t>frequency</w:t>
      </w:r>
      <w:r w:rsidR="00437857">
        <w:rPr>
          <w:rFonts w:ascii="Arial" w:hAnsi="Arial" w:cs="Arial"/>
          <w:color w:val="000000"/>
          <w:sz w:val="20"/>
          <w:szCs w:val="20"/>
        </w:rPr>
        <w:t xml:space="preserve"> of use</w:t>
      </w:r>
      <w:r w:rsidR="00563C3F">
        <w:rPr>
          <w:rFonts w:ascii="Arial" w:hAnsi="Arial" w:cs="Arial"/>
          <w:color w:val="000000"/>
          <w:sz w:val="20"/>
          <w:szCs w:val="20"/>
        </w:rPr>
        <w:t>.  Canon Dr Merrington responded that currently 20-30 attended for lunchtime prayers in a room measuring approximately 7m x 6m, separated by gender with a curtain.  Female students were not comfortable with this arrangement.  Around 60 attended for Friday prayers, when the Student Hall was used.  The Chair asked Ms Barron to take this forward by gathering an evidence base of the requirement.</w:t>
      </w:r>
      <w:r w:rsidR="00437857">
        <w:rPr>
          <w:rFonts w:ascii="Arial" w:hAnsi="Arial" w:cs="Arial"/>
          <w:color w:val="000000"/>
          <w:sz w:val="20"/>
          <w:szCs w:val="20"/>
        </w:rPr>
        <w:tab/>
      </w:r>
      <w:r w:rsidR="00437857">
        <w:rPr>
          <w:rFonts w:ascii="Arial" w:hAnsi="Arial" w:cs="Arial"/>
          <w:color w:val="000000"/>
          <w:sz w:val="20"/>
          <w:szCs w:val="20"/>
        </w:rPr>
        <w:tab/>
      </w:r>
      <w:r w:rsidR="00437857">
        <w:rPr>
          <w:rFonts w:ascii="Arial" w:hAnsi="Arial" w:cs="Arial"/>
          <w:color w:val="000000"/>
          <w:sz w:val="20"/>
          <w:szCs w:val="20"/>
        </w:rPr>
        <w:tab/>
      </w:r>
      <w:r w:rsidR="00437857">
        <w:rPr>
          <w:rFonts w:ascii="Arial" w:hAnsi="Arial" w:cs="Arial"/>
          <w:color w:val="000000"/>
          <w:sz w:val="20"/>
          <w:szCs w:val="20"/>
        </w:rPr>
        <w:tab/>
      </w:r>
      <w:r w:rsidR="00437857">
        <w:rPr>
          <w:rFonts w:ascii="Arial" w:hAnsi="Arial" w:cs="Arial"/>
          <w:color w:val="000000"/>
          <w:sz w:val="20"/>
          <w:szCs w:val="20"/>
        </w:rPr>
        <w:tab/>
      </w:r>
      <w:r w:rsidR="00437857">
        <w:rPr>
          <w:rFonts w:ascii="Arial" w:hAnsi="Arial" w:cs="Arial"/>
          <w:color w:val="000000"/>
          <w:sz w:val="20"/>
          <w:szCs w:val="20"/>
        </w:rPr>
        <w:tab/>
      </w:r>
      <w:r w:rsidR="00437857">
        <w:rPr>
          <w:rFonts w:ascii="Arial" w:hAnsi="Arial" w:cs="Arial"/>
          <w:color w:val="000000"/>
          <w:sz w:val="20"/>
          <w:szCs w:val="20"/>
        </w:rPr>
        <w:tab/>
        <w:t xml:space="preserve">          </w:t>
      </w:r>
      <w:r w:rsidR="00625AC5">
        <w:rPr>
          <w:rFonts w:ascii="Arial" w:hAnsi="Arial" w:cs="Arial"/>
          <w:color w:val="000000"/>
          <w:sz w:val="20"/>
          <w:szCs w:val="20"/>
        </w:rPr>
        <w:t xml:space="preserve">                                                         </w:t>
      </w:r>
      <w:r w:rsidR="00781A53">
        <w:rPr>
          <w:rFonts w:ascii="Arial" w:hAnsi="Arial" w:cs="Arial"/>
          <w:color w:val="000000"/>
          <w:sz w:val="20"/>
          <w:szCs w:val="20"/>
        </w:rPr>
        <w:t xml:space="preserve">     </w:t>
      </w:r>
      <w:r w:rsidR="00625AC5">
        <w:rPr>
          <w:rFonts w:ascii="Arial" w:hAnsi="Arial" w:cs="Arial"/>
          <w:color w:val="000000"/>
          <w:sz w:val="20"/>
          <w:szCs w:val="20"/>
        </w:rPr>
        <w:t xml:space="preserve"> </w:t>
      </w:r>
      <w:r w:rsidR="00781A53">
        <w:rPr>
          <w:rFonts w:ascii="Arial" w:hAnsi="Arial" w:cs="Arial"/>
          <w:b/>
          <w:color w:val="000000"/>
          <w:sz w:val="20"/>
          <w:szCs w:val="20"/>
        </w:rPr>
        <w:t xml:space="preserve">Action:  </w:t>
      </w:r>
      <w:r w:rsidR="00437857">
        <w:rPr>
          <w:rFonts w:ascii="Arial" w:hAnsi="Arial" w:cs="Arial"/>
          <w:b/>
          <w:color w:val="000000"/>
          <w:sz w:val="20"/>
          <w:szCs w:val="20"/>
        </w:rPr>
        <w:t>MB</w:t>
      </w:r>
      <w:r w:rsidR="00437857">
        <w:rPr>
          <w:rFonts w:ascii="Arial" w:hAnsi="Arial" w:cs="Arial"/>
          <w:b/>
          <w:color w:val="000000"/>
          <w:sz w:val="20"/>
          <w:szCs w:val="20"/>
        </w:rPr>
        <w:br/>
      </w:r>
    </w:p>
    <w:p w14:paraId="3CBEC5B1" w14:textId="66C8BE34" w:rsidR="00787931" w:rsidRDefault="00787931" w:rsidP="00625AC5">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3.4.7</w:t>
      </w:r>
      <w:r>
        <w:rPr>
          <w:rFonts w:ascii="Arial" w:hAnsi="Arial" w:cs="Arial"/>
          <w:color w:val="000000"/>
          <w:sz w:val="20"/>
          <w:szCs w:val="20"/>
        </w:rPr>
        <w:tab/>
        <w:t>Ms Souter-Phillips commented that students may have an inaccurate perception of what support would be available</w:t>
      </w:r>
      <w:r w:rsidR="00437857">
        <w:rPr>
          <w:rFonts w:ascii="Arial" w:hAnsi="Arial" w:cs="Arial"/>
          <w:color w:val="000000"/>
          <w:sz w:val="20"/>
          <w:szCs w:val="20"/>
        </w:rPr>
        <w:t xml:space="preserve"> at university</w:t>
      </w:r>
      <w:r>
        <w:rPr>
          <w:rFonts w:ascii="Arial" w:hAnsi="Arial" w:cs="Arial"/>
          <w:color w:val="000000"/>
          <w:sz w:val="20"/>
          <w:szCs w:val="20"/>
        </w:rPr>
        <w:t>, and it would be helpful to manage their expectations before their arrival.  Ms Barron agreed and said that liaison would take place with M</w:t>
      </w:r>
      <w:r w:rsidR="00625AC5">
        <w:rPr>
          <w:rFonts w:ascii="Arial" w:hAnsi="Arial" w:cs="Arial"/>
          <w:color w:val="000000"/>
          <w:sz w:val="20"/>
          <w:szCs w:val="20"/>
        </w:rPr>
        <w:t>arketing &amp; Communications</w:t>
      </w:r>
      <w:r>
        <w:rPr>
          <w:rFonts w:ascii="Arial" w:hAnsi="Arial" w:cs="Arial"/>
          <w:color w:val="000000"/>
          <w:sz w:val="20"/>
          <w:szCs w:val="20"/>
        </w:rPr>
        <w:t xml:space="preserve"> with a view to </w:t>
      </w:r>
      <w:r w:rsidR="00437857">
        <w:rPr>
          <w:rFonts w:ascii="Arial" w:hAnsi="Arial" w:cs="Arial"/>
          <w:color w:val="000000"/>
          <w:sz w:val="20"/>
          <w:szCs w:val="20"/>
        </w:rPr>
        <w:t>disseminating</w:t>
      </w:r>
      <w:r>
        <w:rPr>
          <w:rFonts w:ascii="Arial" w:hAnsi="Arial" w:cs="Arial"/>
          <w:color w:val="000000"/>
          <w:sz w:val="20"/>
          <w:szCs w:val="20"/>
        </w:rPr>
        <w:t xml:space="preserve"> wellbeing information </w:t>
      </w:r>
      <w:r w:rsidR="00DC0B55">
        <w:rPr>
          <w:rFonts w:ascii="Arial" w:hAnsi="Arial" w:cs="Arial"/>
          <w:color w:val="000000"/>
          <w:sz w:val="20"/>
          <w:szCs w:val="20"/>
        </w:rPr>
        <w:t xml:space="preserve">in order </w:t>
      </w:r>
      <w:r>
        <w:rPr>
          <w:rFonts w:ascii="Arial" w:hAnsi="Arial" w:cs="Arial"/>
          <w:color w:val="000000"/>
          <w:sz w:val="20"/>
          <w:szCs w:val="20"/>
        </w:rPr>
        <w:t>to prompt students to consider in advance what the challenges might be when they start university and what they could do to prepare themselves.</w:t>
      </w:r>
    </w:p>
    <w:p w14:paraId="7247226E" w14:textId="77777777" w:rsidR="00002D27" w:rsidRDefault="00002D27" w:rsidP="00523153">
      <w:pPr>
        <w:spacing w:after="0" w:line="240" w:lineRule="auto"/>
        <w:rPr>
          <w:rFonts w:ascii="Arial" w:hAnsi="Arial" w:cs="Arial"/>
          <w:color w:val="000000"/>
          <w:sz w:val="20"/>
          <w:szCs w:val="20"/>
        </w:rPr>
      </w:pPr>
    </w:p>
    <w:p w14:paraId="5D9AE94F" w14:textId="26C8AC23" w:rsidR="00614268" w:rsidRDefault="00787931"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3.4.8</w:t>
      </w:r>
      <w:r>
        <w:rPr>
          <w:rFonts w:ascii="Arial" w:hAnsi="Arial" w:cs="Arial"/>
          <w:color w:val="000000"/>
          <w:sz w:val="20"/>
          <w:szCs w:val="20"/>
        </w:rPr>
        <w:tab/>
        <w:t xml:space="preserve">In reference to section 5.4.1, Mr Asaya asked what the University was doing in support of students whose Tier 4 visas had been refused, and whether BU provided advice before or after visas were refused.  Ms Barron responded that </w:t>
      </w:r>
      <w:r w:rsidR="00F75AE5">
        <w:rPr>
          <w:rFonts w:ascii="Arial" w:hAnsi="Arial" w:cs="Arial"/>
          <w:color w:val="000000"/>
          <w:sz w:val="20"/>
          <w:szCs w:val="20"/>
        </w:rPr>
        <w:t>visa refusal i</w:t>
      </w:r>
      <w:r>
        <w:rPr>
          <w:rFonts w:ascii="Arial" w:hAnsi="Arial" w:cs="Arial"/>
          <w:color w:val="000000"/>
          <w:sz w:val="20"/>
          <w:szCs w:val="20"/>
        </w:rPr>
        <w:t xml:space="preserve">s a national issue beyond </w:t>
      </w:r>
      <w:r w:rsidR="00F75AE5">
        <w:rPr>
          <w:rFonts w:ascii="Arial" w:hAnsi="Arial" w:cs="Arial"/>
          <w:color w:val="000000"/>
          <w:sz w:val="20"/>
          <w:szCs w:val="20"/>
        </w:rPr>
        <w:t xml:space="preserve">BU </w:t>
      </w:r>
      <w:r>
        <w:rPr>
          <w:rFonts w:ascii="Arial" w:hAnsi="Arial" w:cs="Arial"/>
          <w:color w:val="000000"/>
          <w:sz w:val="20"/>
          <w:szCs w:val="20"/>
        </w:rPr>
        <w:t>control.  The issue had been raised repeatedly with UK Visas and Immigration</w:t>
      </w:r>
      <w:r w:rsidR="00920B47">
        <w:rPr>
          <w:rFonts w:ascii="Arial" w:hAnsi="Arial" w:cs="Arial"/>
          <w:color w:val="000000"/>
          <w:sz w:val="20"/>
          <w:szCs w:val="20"/>
        </w:rPr>
        <w:t xml:space="preserve"> (UKVI)</w:t>
      </w:r>
      <w:r w:rsidR="00F75AE5">
        <w:rPr>
          <w:rFonts w:ascii="Arial" w:hAnsi="Arial" w:cs="Arial"/>
          <w:color w:val="000000"/>
          <w:sz w:val="20"/>
          <w:szCs w:val="20"/>
        </w:rPr>
        <w:t xml:space="preserve"> from the HEI sector</w:t>
      </w:r>
      <w:r w:rsidR="00920B47">
        <w:rPr>
          <w:rFonts w:ascii="Arial" w:hAnsi="Arial" w:cs="Arial"/>
          <w:color w:val="000000"/>
          <w:sz w:val="20"/>
          <w:szCs w:val="20"/>
        </w:rPr>
        <w:t xml:space="preserve">.  </w:t>
      </w:r>
      <w:r w:rsidR="00DC0B55">
        <w:rPr>
          <w:rFonts w:ascii="Arial" w:hAnsi="Arial" w:cs="Arial"/>
          <w:color w:val="000000"/>
          <w:sz w:val="20"/>
          <w:szCs w:val="20"/>
        </w:rPr>
        <w:t xml:space="preserve">Predominantly the issue was at the point of in-country assessment and this made the issue more challenging as UKVI adopted a different approach in different localities. </w:t>
      </w:r>
      <w:r w:rsidR="00920B47">
        <w:rPr>
          <w:rFonts w:ascii="Arial" w:hAnsi="Arial" w:cs="Arial"/>
          <w:color w:val="000000"/>
          <w:sz w:val="20"/>
          <w:szCs w:val="20"/>
        </w:rPr>
        <w:t xml:space="preserve">BU </w:t>
      </w:r>
      <w:r w:rsidR="00DC0B55">
        <w:rPr>
          <w:rFonts w:ascii="Arial" w:hAnsi="Arial" w:cs="Arial"/>
          <w:color w:val="000000"/>
          <w:sz w:val="20"/>
          <w:szCs w:val="20"/>
        </w:rPr>
        <w:t>does provide</w:t>
      </w:r>
      <w:r w:rsidR="00920B47">
        <w:rPr>
          <w:rFonts w:ascii="Arial" w:hAnsi="Arial" w:cs="Arial"/>
          <w:color w:val="000000"/>
          <w:sz w:val="20"/>
          <w:szCs w:val="20"/>
        </w:rPr>
        <w:t xml:space="preserve"> advice as soon as students </w:t>
      </w:r>
      <w:r w:rsidR="00F75AE5">
        <w:rPr>
          <w:rFonts w:ascii="Arial" w:hAnsi="Arial" w:cs="Arial"/>
          <w:color w:val="000000"/>
          <w:sz w:val="20"/>
          <w:szCs w:val="20"/>
        </w:rPr>
        <w:t>get in contact</w:t>
      </w:r>
      <w:r w:rsidR="00920B47">
        <w:rPr>
          <w:rFonts w:ascii="Arial" w:hAnsi="Arial" w:cs="Arial"/>
          <w:color w:val="000000"/>
          <w:sz w:val="20"/>
          <w:szCs w:val="20"/>
        </w:rPr>
        <w:t xml:space="preserve">.  </w:t>
      </w:r>
    </w:p>
    <w:p w14:paraId="6AE8D1E2" w14:textId="77777777" w:rsidR="00523153" w:rsidRDefault="00523153" w:rsidP="00523153">
      <w:pPr>
        <w:spacing w:after="0" w:line="240" w:lineRule="auto"/>
        <w:rPr>
          <w:rFonts w:ascii="Arial" w:hAnsi="Arial" w:cs="Arial"/>
          <w:color w:val="000000"/>
          <w:sz w:val="20"/>
          <w:szCs w:val="20"/>
        </w:rPr>
      </w:pPr>
    </w:p>
    <w:p w14:paraId="00C8AA31" w14:textId="0136CF52"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r>
      <w:r>
        <w:rPr>
          <w:rFonts w:ascii="Arial" w:hAnsi="Arial" w:cs="Arial"/>
          <w:color w:val="000000"/>
          <w:sz w:val="20"/>
          <w:szCs w:val="20"/>
          <w:u w:val="single"/>
        </w:rPr>
        <w:t>Postgraduate Taught Experience Survey (PTES) and Postgraduate Research Experience Survey (PRES)</w:t>
      </w:r>
    </w:p>
    <w:p w14:paraId="2EBC1FE5" w14:textId="77777777" w:rsidR="00523153" w:rsidRDefault="00523153" w:rsidP="00523153">
      <w:pPr>
        <w:spacing w:after="0" w:line="240" w:lineRule="auto"/>
        <w:rPr>
          <w:rFonts w:ascii="Arial" w:hAnsi="Arial" w:cs="Arial"/>
          <w:color w:val="000000"/>
          <w:sz w:val="20"/>
          <w:szCs w:val="20"/>
        </w:rPr>
      </w:pPr>
    </w:p>
    <w:p w14:paraId="5F21109B" w14:textId="2E5404B6" w:rsidR="00CA24FA" w:rsidRDefault="00614268"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lastRenderedPageBreak/>
        <w:t>3.5.1</w:t>
      </w:r>
      <w:r>
        <w:rPr>
          <w:rFonts w:ascii="Arial" w:hAnsi="Arial" w:cs="Arial"/>
          <w:color w:val="000000"/>
          <w:sz w:val="20"/>
          <w:szCs w:val="20"/>
        </w:rPr>
        <w:tab/>
      </w:r>
      <w:r w:rsidR="00F371C8">
        <w:rPr>
          <w:rFonts w:ascii="Arial" w:hAnsi="Arial" w:cs="Arial"/>
          <w:color w:val="000000"/>
          <w:sz w:val="20"/>
          <w:szCs w:val="20"/>
        </w:rPr>
        <w:t>Dr</w:t>
      </w:r>
      <w:r w:rsidR="00EA6339">
        <w:rPr>
          <w:rFonts w:ascii="Arial" w:hAnsi="Arial" w:cs="Arial"/>
          <w:color w:val="000000"/>
          <w:sz w:val="20"/>
          <w:szCs w:val="20"/>
        </w:rPr>
        <w:t xml:space="preserve"> Knight advised that this was the first time the results had been analysed in this way.  The key finding was that overall satisfaction had fallen, with BU’s result 10% below the sector average.  </w:t>
      </w:r>
      <w:r w:rsidR="00437857">
        <w:rPr>
          <w:rFonts w:ascii="Arial" w:hAnsi="Arial" w:cs="Arial"/>
          <w:color w:val="000000"/>
          <w:sz w:val="20"/>
          <w:szCs w:val="20"/>
        </w:rPr>
        <w:t>FHSS</w:t>
      </w:r>
      <w:r w:rsidR="00EA6339">
        <w:rPr>
          <w:rFonts w:ascii="Arial" w:hAnsi="Arial" w:cs="Arial"/>
          <w:color w:val="000000"/>
          <w:sz w:val="20"/>
          <w:szCs w:val="20"/>
        </w:rPr>
        <w:t xml:space="preserve"> had the highest satisfaction score of 80%, and FST was the most improved.  The Docto</w:t>
      </w:r>
      <w:r w:rsidR="00437857">
        <w:rPr>
          <w:rFonts w:ascii="Arial" w:hAnsi="Arial" w:cs="Arial"/>
          <w:color w:val="000000"/>
          <w:sz w:val="20"/>
          <w:szCs w:val="20"/>
        </w:rPr>
        <w:t>ral College had no links to PGT students and t</w:t>
      </w:r>
      <w:r w:rsidR="00EA6339">
        <w:rPr>
          <w:rFonts w:ascii="Arial" w:hAnsi="Arial" w:cs="Arial"/>
          <w:color w:val="000000"/>
          <w:sz w:val="20"/>
          <w:szCs w:val="20"/>
        </w:rPr>
        <w:t xml:space="preserve">he </w:t>
      </w:r>
      <w:r w:rsidR="00437857">
        <w:rPr>
          <w:rFonts w:ascii="Arial" w:hAnsi="Arial" w:cs="Arial"/>
          <w:color w:val="000000"/>
          <w:sz w:val="20"/>
          <w:szCs w:val="20"/>
        </w:rPr>
        <w:t xml:space="preserve">PTES </w:t>
      </w:r>
      <w:r w:rsidR="00EA6339">
        <w:rPr>
          <w:rFonts w:ascii="Arial" w:hAnsi="Arial" w:cs="Arial"/>
          <w:color w:val="000000"/>
          <w:sz w:val="20"/>
          <w:szCs w:val="20"/>
        </w:rPr>
        <w:t xml:space="preserve">process would be managed by CEL in the next cycle.  Prof Holley said Faculties needed to look at the action plans but </w:t>
      </w:r>
      <w:r w:rsidR="00F22B14">
        <w:rPr>
          <w:rFonts w:ascii="Arial" w:hAnsi="Arial" w:cs="Arial"/>
          <w:color w:val="000000"/>
          <w:sz w:val="20"/>
          <w:szCs w:val="20"/>
        </w:rPr>
        <w:t>was not sure that CEL was the appropriate place</w:t>
      </w:r>
      <w:r w:rsidR="00DC0B55">
        <w:rPr>
          <w:rFonts w:ascii="Arial" w:hAnsi="Arial" w:cs="Arial"/>
          <w:color w:val="000000"/>
          <w:sz w:val="20"/>
          <w:szCs w:val="20"/>
        </w:rPr>
        <w:t xml:space="preserve"> to hold these</w:t>
      </w:r>
      <w:r w:rsidR="00F22B14">
        <w:rPr>
          <w:rFonts w:ascii="Arial" w:hAnsi="Arial" w:cs="Arial"/>
          <w:color w:val="000000"/>
          <w:sz w:val="20"/>
          <w:szCs w:val="20"/>
        </w:rPr>
        <w:t xml:space="preserve">. </w:t>
      </w:r>
      <w:r w:rsidR="00437857">
        <w:rPr>
          <w:rFonts w:ascii="Arial" w:hAnsi="Arial" w:cs="Arial"/>
          <w:color w:val="000000"/>
          <w:sz w:val="20"/>
          <w:szCs w:val="20"/>
        </w:rPr>
        <w:t xml:space="preserve"> </w:t>
      </w:r>
      <w:r w:rsidR="00F22B14">
        <w:rPr>
          <w:rFonts w:ascii="Arial" w:hAnsi="Arial" w:cs="Arial"/>
          <w:color w:val="000000"/>
          <w:sz w:val="20"/>
          <w:szCs w:val="20"/>
        </w:rPr>
        <w:t xml:space="preserve">Ms Mack advised that this would be included in future iterations of the dashboard. </w:t>
      </w:r>
    </w:p>
    <w:p w14:paraId="276143AF" w14:textId="60BF5FDD" w:rsidR="00EA6339" w:rsidRDefault="00F22B14"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 xml:space="preserve"> </w:t>
      </w:r>
    </w:p>
    <w:p w14:paraId="23441DE9" w14:textId="64AFB263" w:rsidR="00F22B14" w:rsidRDefault="00F22B14"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3.5.2</w:t>
      </w:r>
      <w:r>
        <w:rPr>
          <w:rFonts w:ascii="Arial" w:hAnsi="Arial" w:cs="Arial"/>
          <w:color w:val="000000"/>
          <w:sz w:val="20"/>
          <w:szCs w:val="20"/>
        </w:rPr>
        <w:tab/>
        <w:t xml:space="preserve">Discussion took place about the low response rates which cast doubt on the validity of the results.  This was exacerbated by the lack of qualitative data.  </w:t>
      </w:r>
      <w:r w:rsidR="00203491">
        <w:rPr>
          <w:rFonts w:ascii="Arial" w:hAnsi="Arial" w:cs="Arial"/>
          <w:color w:val="000000"/>
          <w:sz w:val="20"/>
          <w:szCs w:val="20"/>
        </w:rPr>
        <w:t>Dr</w:t>
      </w:r>
      <w:r>
        <w:rPr>
          <w:rFonts w:ascii="Arial" w:hAnsi="Arial" w:cs="Arial"/>
          <w:color w:val="000000"/>
          <w:sz w:val="20"/>
          <w:szCs w:val="20"/>
        </w:rPr>
        <w:t xml:space="preserve"> Knight pointed out that previously there was a staff member who was very engaged with PGT students and this resulted in higher response rates; unfortunately this staff member was no longer in post.  It was therefore necessary to have a key link to drive response rates up.  </w:t>
      </w:r>
      <w:r w:rsidR="00203491">
        <w:rPr>
          <w:rFonts w:ascii="Arial" w:hAnsi="Arial" w:cs="Arial"/>
          <w:color w:val="000000"/>
          <w:sz w:val="20"/>
          <w:szCs w:val="20"/>
        </w:rPr>
        <w:t xml:space="preserve">The Chair asked that Prof Holley give consideration as to how response rates could be increased moving forward.            </w:t>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r>
      <w:r w:rsidR="00CA24FA">
        <w:rPr>
          <w:rFonts w:ascii="Arial" w:hAnsi="Arial" w:cs="Arial"/>
          <w:color w:val="000000"/>
          <w:sz w:val="20"/>
          <w:szCs w:val="20"/>
        </w:rPr>
        <w:tab/>
        <w:t xml:space="preserve">          </w:t>
      </w:r>
      <w:r w:rsidR="00203491" w:rsidRPr="00203491">
        <w:rPr>
          <w:rFonts w:ascii="Arial" w:hAnsi="Arial" w:cs="Arial"/>
          <w:b/>
          <w:color w:val="000000"/>
          <w:sz w:val="20"/>
          <w:szCs w:val="20"/>
        </w:rPr>
        <w:t>Action: DH</w:t>
      </w:r>
    </w:p>
    <w:p w14:paraId="2E1F4F1C" w14:textId="77777777" w:rsidR="00F22B14" w:rsidRDefault="00F22B14" w:rsidP="00523153">
      <w:pPr>
        <w:spacing w:after="0" w:line="240" w:lineRule="auto"/>
        <w:rPr>
          <w:rFonts w:ascii="Arial" w:hAnsi="Arial" w:cs="Arial"/>
          <w:color w:val="000000"/>
          <w:sz w:val="20"/>
          <w:szCs w:val="20"/>
        </w:rPr>
      </w:pPr>
    </w:p>
    <w:p w14:paraId="7AA4E54F" w14:textId="710EF3FD" w:rsidR="00EA6339" w:rsidRPr="00A62464" w:rsidRDefault="00F22B14" w:rsidP="00CA24FA">
      <w:pPr>
        <w:spacing w:after="0" w:line="240" w:lineRule="auto"/>
        <w:ind w:left="720" w:hanging="720"/>
        <w:jc w:val="both"/>
        <w:rPr>
          <w:rFonts w:ascii="Arial" w:hAnsi="Arial" w:cs="Arial"/>
          <w:sz w:val="20"/>
          <w:szCs w:val="20"/>
        </w:rPr>
      </w:pPr>
      <w:r>
        <w:rPr>
          <w:rFonts w:ascii="Arial" w:hAnsi="Arial" w:cs="Arial"/>
          <w:color w:val="000000"/>
          <w:sz w:val="20"/>
          <w:szCs w:val="20"/>
        </w:rPr>
        <w:t>6.5.3</w:t>
      </w:r>
      <w:r>
        <w:rPr>
          <w:rFonts w:ascii="Arial" w:hAnsi="Arial" w:cs="Arial"/>
          <w:color w:val="000000"/>
          <w:sz w:val="20"/>
          <w:szCs w:val="20"/>
        </w:rPr>
        <w:tab/>
        <w:t xml:space="preserve">Dr Dyer expressed </w:t>
      </w:r>
      <w:r w:rsidR="00203491">
        <w:rPr>
          <w:rFonts w:ascii="Arial" w:hAnsi="Arial" w:cs="Arial"/>
          <w:color w:val="000000"/>
          <w:sz w:val="20"/>
          <w:szCs w:val="20"/>
        </w:rPr>
        <w:t>disappointment</w:t>
      </w:r>
      <w:r>
        <w:rPr>
          <w:rFonts w:ascii="Arial" w:hAnsi="Arial" w:cs="Arial"/>
          <w:color w:val="000000"/>
          <w:sz w:val="20"/>
          <w:szCs w:val="20"/>
        </w:rPr>
        <w:t xml:space="preserve"> with the 17% PTES response rate compared with a sector average of 32% and </w:t>
      </w:r>
      <w:r w:rsidR="00F371C8">
        <w:rPr>
          <w:rFonts w:ascii="Arial" w:hAnsi="Arial" w:cs="Arial"/>
          <w:color w:val="000000"/>
          <w:sz w:val="20"/>
          <w:szCs w:val="20"/>
        </w:rPr>
        <w:t xml:space="preserve">asked whether this was because the incentives for completing the survey had been removed.  Dr Knight confirmed that the same incentives were in place in the form of Amazon vouchers, and the survey had also been well publicised.  By contrast, the greater response rate for PRES of 43% was believed to be the result of </w:t>
      </w:r>
      <w:r w:rsidR="00DC0B55">
        <w:rPr>
          <w:rFonts w:ascii="Arial" w:hAnsi="Arial" w:cs="Arial"/>
          <w:color w:val="000000"/>
          <w:sz w:val="20"/>
          <w:szCs w:val="20"/>
        </w:rPr>
        <w:t xml:space="preserve">higher levels of </w:t>
      </w:r>
      <w:r w:rsidR="00F371C8">
        <w:rPr>
          <w:rFonts w:ascii="Arial" w:hAnsi="Arial" w:cs="Arial"/>
          <w:color w:val="000000"/>
          <w:sz w:val="20"/>
          <w:szCs w:val="20"/>
        </w:rPr>
        <w:t>personal interaction</w:t>
      </w:r>
      <w:r w:rsidR="00DC0B55">
        <w:rPr>
          <w:rFonts w:ascii="Arial" w:hAnsi="Arial" w:cs="Arial"/>
          <w:color w:val="000000"/>
          <w:sz w:val="20"/>
          <w:szCs w:val="20"/>
        </w:rPr>
        <w:t xml:space="preserve"> with students</w:t>
      </w:r>
      <w:r w:rsidR="00F371C8">
        <w:rPr>
          <w:rFonts w:ascii="Arial" w:hAnsi="Arial" w:cs="Arial"/>
          <w:color w:val="000000"/>
          <w:sz w:val="20"/>
          <w:szCs w:val="20"/>
        </w:rPr>
        <w:t>.  It was</w:t>
      </w:r>
      <w:r w:rsidR="00203491">
        <w:rPr>
          <w:rFonts w:ascii="Arial" w:hAnsi="Arial" w:cs="Arial"/>
          <w:color w:val="000000"/>
          <w:sz w:val="20"/>
          <w:szCs w:val="20"/>
        </w:rPr>
        <w:t xml:space="preserve"> acknowledged however that the number</w:t>
      </w:r>
      <w:r w:rsidR="00F371C8">
        <w:rPr>
          <w:rFonts w:ascii="Arial" w:hAnsi="Arial" w:cs="Arial"/>
          <w:color w:val="000000"/>
          <w:sz w:val="20"/>
          <w:szCs w:val="20"/>
        </w:rPr>
        <w:t xml:space="preserve"> of questions and time taken to complete the survey (approximately 25 minutes) may be off-putting</w:t>
      </w:r>
      <w:r w:rsidR="00203491">
        <w:rPr>
          <w:rFonts w:ascii="Arial" w:hAnsi="Arial" w:cs="Arial"/>
          <w:color w:val="000000"/>
          <w:sz w:val="20"/>
          <w:szCs w:val="20"/>
        </w:rPr>
        <w:t xml:space="preserve"> to students</w:t>
      </w:r>
      <w:r w:rsidR="00F371C8">
        <w:rPr>
          <w:rFonts w:ascii="Arial" w:hAnsi="Arial" w:cs="Arial"/>
          <w:color w:val="000000"/>
          <w:sz w:val="20"/>
          <w:szCs w:val="20"/>
        </w:rPr>
        <w:t xml:space="preserve">.  The Chair asked that Dr Dyer </w:t>
      </w:r>
      <w:r w:rsidR="00F75AE5">
        <w:rPr>
          <w:rFonts w:ascii="Arial" w:hAnsi="Arial" w:cs="Arial"/>
          <w:color w:val="000000"/>
          <w:sz w:val="20"/>
          <w:szCs w:val="20"/>
        </w:rPr>
        <w:t>raise this issue</w:t>
      </w:r>
      <w:r w:rsidR="00F371C8">
        <w:rPr>
          <w:rFonts w:ascii="Arial" w:hAnsi="Arial" w:cs="Arial"/>
          <w:color w:val="000000"/>
          <w:sz w:val="20"/>
          <w:szCs w:val="20"/>
        </w:rPr>
        <w:t xml:space="preserve"> with the Student Voice Committee to promote the s</w:t>
      </w:r>
      <w:r w:rsidR="00781A53">
        <w:rPr>
          <w:rFonts w:ascii="Arial" w:hAnsi="Arial" w:cs="Arial"/>
          <w:color w:val="000000"/>
          <w:sz w:val="20"/>
          <w:szCs w:val="20"/>
        </w:rPr>
        <w:t>urvey, and stressed that it was</w:t>
      </w:r>
      <w:r w:rsidR="00A62464">
        <w:rPr>
          <w:rFonts w:ascii="Arial" w:hAnsi="Arial" w:cs="Arial"/>
          <w:color w:val="000000"/>
          <w:sz w:val="20"/>
          <w:szCs w:val="20"/>
        </w:rPr>
        <w:t xml:space="preserve"> </w:t>
      </w:r>
      <w:r w:rsidR="00F371C8">
        <w:rPr>
          <w:rFonts w:ascii="Arial" w:hAnsi="Arial" w:cs="Arial"/>
          <w:color w:val="000000"/>
          <w:sz w:val="20"/>
          <w:szCs w:val="20"/>
        </w:rPr>
        <w:t xml:space="preserve">incumbent on Faculties to promote </w:t>
      </w:r>
      <w:r w:rsidR="00A62464">
        <w:rPr>
          <w:rFonts w:ascii="Arial" w:hAnsi="Arial" w:cs="Arial"/>
          <w:color w:val="000000"/>
          <w:sz w:val="20"/>
          <w:szCs w:val="20"/>
        </w:rPr>
        <w:t>the survey</w:t>
      </w:r>
      <w:r w:rsidR="00A62464" w:rsidRPr="00A62464">
        <w:rPr>
          <w:rFonts w:ascii="Arial" w:hAnsi="Arial" w:cs="Arial"/>
          <w:sz w:val="20"/>
          <w:szCs w:val="20"/>
        </w:rPr>
        <w:t xml:space="preserve">. </w:t>
      </w:r>
      <w:r w:rsidR="00CA24FA">
        <w:rPr>
          <w:rFonts w:ascii="Arial" w:hAnsi="Arial" w:cs="Arial"/>
          <w:sz w:val="20"/>
          <w:szCs w:val="20"/>
        </w:rPr>
        <w:tab/>
      </w:r>
      <w:r w:rsidR="00CA24FA">
        <w:rPr>
          <w:rFonts w:ascii="Arial" w:hAnsi="Arial" w:cs="Arial"/>
          <w:sz w:val="20"/>
          <w:szCs w:val="20"/>
        </w:rPr>
        <w:tab/>
      </w:r>
      <w:r w:rsidR="00CA24FA">
        <w:rPr>
          <w:rFonts w:ascii="Arial" w:hAnsi="Arial" w:cs="Arial"/>
          <w:sz w:val="20"/>
          <w:szCs w:val="20"/>
        </w:rPr>
        <w:tab/>
      </w:r>
      <w:r w:rsidR="00CA24FA">
        <w:rPr>
          <w:rFonts w:ascii="Arial" w:hAnsi="Arial" w:cs="Arial"/>
          <w:sz w:val="20"/>
          <w:szCs w:val="20"/>
        </w:rPr>
        <w:tab/>
      </w:r>
      <w:r w:rsidR="00CA24FA">
        <w:rPr>
          <w:rFonts w:ascii="Arial" w:hAnsi="Arial" w:cs="Arial"/>
          <w:sz w:val="20"/>
          <w:szCs w:val="20"/>
        </w:rPr>
        <w:tab/>
        <w:t xml:space="preserve">          </w:t>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DC0B55">
        <w:rPr>
          <w:rFonts w:ascii="Arial" w:hAnsi="Arial" w:cs="Arial"/>
          <w:sz w:val="20"/>
          <w:szCs w:val="20"/>
        </w:rPr>
        <w:tab/>
      </w:r>
      <w:r w:rsidR="00E77BEC">
        <w:rPr>
          <w:rFonts w:ascii="Arial" w:hAnsi="Arial" w:cs="Arial"/>
          <w:sz w:val="20"/>
          <w:szCs w:val="20"/>
        </w:rPr>
        <w:t xml:space="preserve">          </w:t>
      </w:r>
      <w:r w:rsidR="00CA24FA" w:rsidRPr="00CA24FA">
        <w:rPr>
          <w:rFonts w:ascii="Arial" w:hAnsi="Arial" w:cs="Arial"/>
          <w:b/>
          <w:sz w:val="20"/>
          <w:szCs w:val="20"/>
        </w:rPr>
        <w:t>Action: BD</w:t>
      </w:r>
    </w:p>
    <w:p w14:paraId="22FDF6E5" w14:textId="77777777" w:rsidR="00EA6339" w:rsidRDefault="00EA6339" w:rsidP="00523153">
      <w:pPr>
        <w:spacing w:after="0" w:line="240" w:lineRule="auto"/>
        <w:rPr>
          <w:rFonts w:ascii="Arial" w:hAnsi="Arial" w:cs="Arial"/>
          <w:color w:val="000000"/>
          <w:sz w:val="20"/>
          <w:szCs w:val="20"/>
        </w:rPr>
      </w:pPr>
    </w:p>
    <w:p w14:paraId="66A4A73E" w14:textId="705583F0" w:rsidR="003F24C4" w:rsidRDefault="002D608D" w:rsidP="00CA24FA">
      <w:pPr>
        <w:spacing w:after="0" w:line="240" w:lineRule="auto"/>
        <w:ind w:left="720" w:hanging="720"/>
        <w:jc w:val="both"/>
        <w:rPr>
          <w:rFonts w:ascii="Arial" w:hAnsi="Arial" w:cs="Arial"/>
          <w:b/>
          <w:color w:val="000000"/>
          <w:sz w:val="20"/>
          <w:szCs w:val="20"/>
        </w:rPr>
      </w:pPr>
      <w:r>
        <w:rPr>
          <w:rFonts w:ascii="Arial" w:hAnsi="Arial" w:cs="Arial"/>
          <w:color w:val="000000"/>
          <w:sz w:val="20"/>
          <w:szCs w:val="20"/>
        </w:rPr>
        <w:t>3</w:t>
      </w:r>
      <w:r w:rsidR="003F24C4">
        <w:rPr>
          <w:rFonts w:ascii="Arial" w:hAnsi="Arial" w:cs="Arial"/>
          <w:color w:val="000000"/>
          <w:sz w:val="20"/>
          <w:szCs w:val="20"/>
        </w:rPr>
        <w:t>.5.4</w:t>
      </w:r>
      <w:r w:rsidR="003F24C4">
        <w:rPr>
          <w:rFonts w:ascii="Arial" w:hAnsi="Arial" w:cs="Arial"/>
          <w:color w:val="000000"/>
          <w:sz w:val="20"/>
          <w:szCs w:val="20"/>
        </w:rPr>
        <w:tab/>
        <w:t xml:space="preserve">Ms Kirkby enquired why only three of five departments </w:t>
      </w:r>
      <w:r w:rsidR="00A62464">
        <w:rPr>
          <w:rFonts w:ascii="Arial" w:hAnsi="Arial" w:cs="Arial"/>
          <w:color w:val="000000"/>
          <w:sz w:val="20"/>
          <w:szCs w:val="20"/>
        </w:rPr>
        <w:t>within FST appeared in the report headlines.</w:t>
      </w:r>
      <w:r w:rsidR="003F24C4">
        <w:rPr>
          <w:rFonts w:ascii="Arial" w:hAnsi="Arial" w:cs="Arial"/>
          <w:color w:val="000000"/>
          <w:sz w:val="20"/>
          <w:szCs w:val="20"/>
        </w:rPr>
        <w:t xml:space="preserve">  Dr Knight was not sure as the analysis had been done by PRIME; she would check and report back</w:t>
      </w:r>
      <w:r w:rsidR="00A62464">
        <w:rPr>
          <w:rFonts w:ascii="Arial" w:hAnsi="Arial" w:cs="Arial"/>
          <w:color w:val="000000"/>
          <w:sz w:val="20"/>
          <w:szCs w:val="20"/>
        </w:rPr>
        <w:t xml:space="preserve"> to Ms Kirkby on the two departments that had been omitted</w:t>
      </w:r>
      <w:r w:rsidR="003F24C4">
        <w:rPr>
          <w:rFonts w:ascii="Arial" w:hAnsi="Arial" w:cs="Arial"/>
          <w:color w:val="000000"/>
          <w:sz w:val="20"/>
          <w:szCs w:val="20"/>
        </w:rPr>
        <w:t xml:space="preserve">.  </w:t>
      </w:r>
      <w:r w:rsidR="003F24C4">
        <w:rPr>
          <w:rFonts w:ascii="Arial" w:hAnsi="Arial" w:cs="Arial"/>
          <w:color w:val="000000"/>
          <w:sz w:val="20"/>
          <w:szCs w:val="20"/>
        </w:rPr>
        <w:tab/>
      </w:r>
      <w:r w:rsidR="003F24C4">
        <w:rPr>
          <w:rFonts w:ascii="Arial" w:hAnsi="Arial" w:cs="Arial"/>
          <w:color w:val="000000"/>
          <w:sz w:val="20"/>
          <w:szCs w:val="20"/>
        </w:rPr>
        <w:tab/>
      </w:r>
      <w:r w:rsidR="003F24C4">
        <w:rPr>
          <w:rFonts w:ascii="Arial" w:hAnsi="Arial" w:cs="Arial"/>
          <w:color w:val="000000"/>
          <w:sz w:val="20"/>
          <w:szCs w:val="20"/>
        </w:rPr>
        <w:tab/>
      </w:r>
      <w:r w:rsidR="003F24C4">
        <w:rPr>
          <w:rFonts w:ascii="Arial" w:hAnsi="Arial" w:cs="Arial"/>
          <w:color w:val="000000"/>
          <w:sz w:val="20"/>
          <w:szCs w:val="20"/>
        </w:rPr>
        <w:tab/>
      </w:r>
      <w:r w:rsidR="003F24C4">
        <w:rPr>
          <w:rFonts w:ascii="Arial" w:hAnsi="Arial" w:cs="Arial"/>
          <w:color w:val="000000"/>
          <w:sz w:val="20"/>
          <w:szCs w:val="20"/>
        </w:rPr>
        <w:tab/>
      </w:r>
      <w:r w:rsidR="00CA24FA">
        <w:rPr>
          <w:rFonts w:ascii="Arial" w:hAnsi="Arial" w:cs="Arial"/>
          <w:color w:val="000000"/>
          <w:sz w:val="20"/>
          <w:szCs w:val="20"/>
        </w:rPr>
        <w:t xml:space="preserve">          </w:t>
      </w:r>
      <w:r w:rsidR="003F24C4">
        <w:rPr>
          <w:rFonts w:ascii="Arial" w:hAnsi="Arial" w:cs="Arial"/>
          <w:b/>
          <w:color w:val="000000"/>
          <w:sz w:val="20"/>
          <w:szCs w:val="20"/>
        </w:rPr>
        <w:t>Action: FK</w:t>
      </w:r>
    </w:p>
    <w:p w14:paraId="401633EA" w14:textId="77777777" w:rsidR="003F24C4" w:rsidRDefault="003F24C4" w:rsidP="00523153">
      <w:pPr>
        <w:spacing w:after="0" w:line="240" w:lineRule="auto"/>
        <w:rPr>
          <w:rFonts w:ascii="Arial" w:hAnsi="Arial" w:cs="Arial"/>
          <w:b/>
          <w:color w:val="000000"/>
          <w:sz w:val="20"/>
          <w:szCs w:val="20"/>
        </w:rPr>
      </w:pPr>
    </w:p>
    <w:p w14:paraId="5ACAFEFA" w14:textId="0AD2CE52" w:rsidR="003F24C4" w:rsidRDefault="002D608D"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w:t>
      </w:r>
      <w:r w:rsidR="003F24C4" w:rsidRPr="003F24C4">
        <w:rPr>
          <w:rFonts w:ascii="Arial" w:hAnsi="Arial" w:cs="Arial"/>
          <w:color w:val="000000"/>
          <w:sz w:val="20"/>
          <w:szCs w:val="20"/>
        </w:rPr>
        <w:t>.5.5</w:t>
      </w:r>
      <w:r w:rsidR="003F24C4">
        <w:rPr>
          <w:rFonts w:ascii="Arial" w:hAnsi="Arial" w:cs="Arial"/>
          <w:color w:val="000000"/>
          <w:sz w:val="20"/>
          <w:szCs w:val="20"/>
        </w:rPr>
        <w:tab/>
        <w:t xml:space="preserve">Dr Knight reported that the PRES results were more positive with increased levels of satisfaction in most areas.  Work was taking place with the </w:t>
      </w:r>
      <w:r w:rsidR="00A62464">
        <w:rPr>
          <w:rFonts w:ascii="Arial" w:hAnsi="Arial" w:cs="Arial"/>
          <w:color w:val="000000"/>
          <w:sz w:val="20"/>
          <w:szCs w:val="20"/>
        </w:rPr>
        <w:t xml:space="preserve">Deputy </w:t>
      </w:r>
      <w:r w:rsidR="00A10EED">
        <w:rPr>
          <w:rFonts w:ascii="Arial" w:hAnsi="Arial" w:cs="Arial"/>
          <w:color w:val="000000"/>
          <w:sz w:val="20"/>
          <w:szCs w:val="20"/>
        </w:rPr>
        <w:t>Deans Research</w:t>
      </w:r>
      <w:r w:rsidR="003F24C4">
        <w:rPr>
          <w:rFonts w:ascii="Arial" w:hAnsi="Arial" w:cs="Arial"/>
          <w:color w:val="000000"/>
          <w:sz w:val="20"/>
          <w:szCs w:val="20"/>
        </w:rPr>
        <w:t xml:space="preserve"> and Professional Practice</w:t>
      </w:r>
      <w:r w:rsidR="009A36FB">
        <w:rPr>
          <w:rFonts w:ascii="Arial" w:hAnsi="Arial" w:cs="Arial"/>
          <w:color w:val="000000"/>
          <w:sz w:val="20"/>
          <w:szCs w:val="20"/>
        </w:rPr>
        <w:t xml:space="preserve"> and a report would be submitted to the Academic Standards Committee as part of the Doctoral College annual report. </w:t>
      </w:r>
    </w:p>
    <w:p w14:paraId="00D3D550" w14:textId="77777777" w:rsidR="00523153" w:rsidRDefault="00523153" w:rsidP="00523153">
      <w:pPr>
        <w:spacing w:after="0" w:line="240" w:lineRule="auto"/>
        <w:rPr>
          <w:rFonts w:ascii="Arial" w:hAnsi="Arial" w:cs="Arial"/>
          <w:color w:val="000000"/>
          <w:sz w:val="20"/>
          <w:szCs w:val="20"/>
        </w:rPr>
      </w:pPr>
    </w:p>
    <w:p w14:paraId="59AB0852" w14:textId="26E2534C"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3.6</w:t>
      </w:r>
      <w:r>
        <w:rPr>
          <w:rFonts w:ascii="Arial" w:hAnsi="Arial" w:cs="Arial"/>
          <w:color w:val="000000"/>
          <w:sz w:val="20"/>
          <w:szCs w:val="20"/>
        </w:rPr>
        <w:tab/>
      </w:r>
      <w:r>
        <w:rPr>
          <w:rFonts w:ascii="Arial" w:hAnsi="Arial" w:cs="Arial"/>
          <w:color w:val="000000"/>
          <w:sz w:val="20"/>
          <w:szCs w:val="20"/>
          <w:u w:val="single"/>
        </w:rPr>
        <w:t>SUBU President’s Report</w:t>
      </w:r>
    </w:p>
    <w:p w14:paraId="53A2432E" w14:textId="77777777" w:rsidR="00523153" w:rsidRDefault="00523153" w:rsidP="00523153">
      <w:pPr>
        <w:spacing w:after="0" w:line="240" w:lineRule="auto"/>
        <w:rPr>
          <w:rFonts w:ascii="Arial" w:hAnsi="Arial" w:cs="Arial"/>
          <w:color w:val="000000"/>
          <w:sz w:val="20"/>
          <w:szCs w:val="20"/>
        </w:rPr>
      </w:pPr>
    </w:p>
    <w:p w14:paraId="1BB392F7" w14:textId="77777777" w:rsidR="00CA24FA" w:rsidRDefault="00523153"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3.6.1</w:t>
      </w:r>
      <w:r w:rsidR="00BF007F">
        <w:rPr>
          <w:rFonts w:ascii="Arial" w:hAnsi="Arial" w:cs="Arial"/>
          <w:color w:val="000000"/>
          <w:sz w:val="20"/>
          <w:szCs w:val="20"/>
        </w:rPr>
        <w:tab/>
      </w:r>
      <w:r w:rsidR="009A36FB">
        <w:rPr>
          <w:rFonts w:ascii="Arial" w:hAnsi="Arial" w:cs="Arial"/>
          <w:color w:val="000000"/>
          <w:sz w:val="20"/>
          <w:szCs w:val="20"/>
        </w:rPr>
        <w:t xml:space="preserve">Mr Asaya presented the highlights from his report.  He was pleased to advise that new </w:t>
      </w:r>
      <w:r w:rsidR="00A10EED">
        <w:rPr>
          <w:rFonts w:ascii="Arial" w:hAnsi="Arial" w:cs="Arial"/>
          <w:color w:val="000000"/>
          <w:sz w:val="20"/>
          <w:szCs w:val="20"/>
        </w:rPr>
        <w:t>executive members</w:t>
      </w:r>
      <w:r w:rsidR="009A36FB">
        <w:rPr>
          <w:rFonts w:ascii="Arial" w:hAnsi="Arial" w:cs="Arial"/>
          <w:color w:val="000000"/>
          <w:sz w:val="20"/>
          <w:szCs w:val="20"/>
        </w:rPr>
        <w:t xml:space="preserve"> had been elected and trained, and much hard work was taking place to improve the student experience.  Speak Week was very successful and 1,000 feedback responses were generated; University Question Time </w:t>
      </w:r>
      <w:r w:rsidR="00A10EED">
        <w:rPr>
          <w:rFonts w:ascii="Arial" w:hAnsi="Arial" w:cs="Arial"/>
          <w:color w:val="000000"/>
          <w:sz w:val="20"/>
          <w:szCs w:val="20"/>
        </w:rPr>
        <w:t>had been</w:t>
      </w:r>
      <w:r w:rsidR="009A36FB">
        <w:rPr>
          <w:rFonts w:ascii="Arial" w:hAnsi="Arial" w:cs="Arial"/>
          <w:color w:val="000000"/>
          <w:sz w:val="20"/>
          <w:szCs w:val="20"/>
        </w:rPr>
        <w:t xml:space="preserve"> held</w:t>
      </w:r>
      <w:r w:rsidR="00024D74">
        <w:rPr>
          <w:rFonts w:ascii="Arial" w:hAnsi="Arial" w:cs="Arial"/>
          <w:color w:val="000000"/>
          <w:sz w:val="20"/>
          <w:szCs w:val="20"/>
        </w:rPr>
        <w:t xml:space="preserve">, along with events for Disability Awareness Month, and plans were in hand for LGBT History Month in February 2018.  The BME awards would take place in December 2017.   </w:t>
      </w:r>
      <w:r w:rsidR="009A36FB">
        <w:rPr>
          <w:rFonts w:ascii="Arial" w:hAnsi="Arial" w:cs="Arial"/>
          <w:color w:val="000000"/>
          <w:sz w:val="20"/>
          <w:szCs w:val="20"/>
        </w:rPr>
        <w:t>A survey had been launched regarding BU as rent guarantor for international students</w:t>
      </w:r>
      <w:r w:rsidR="00024D74">
        <w:rPr>
          <w:rFonts w:ascii="Arial" w:hAnsi="Arial" w:cs="Arial"/>
          <w:color w:val="000000"/>
          <w:sz w:val="20"/>
          <w:szCs w:val="20"/>
        </w:rPr>
        <w:t>, and a Mental Health Zone had been introduced.  SUBU Debates were proving popular, with around 70 students attending the last event</w:t>
      </w:r>
      <w:r w:rsidR="00780B70">
        <w:rPr>
          <w:rFonts w:ascii="Arial" w:hAnsi="Arial" w:cs="Arial"/>
          <w:color w:val="000000"/>
          <w:sz w:val="20"/>
          <w:szCs w:val="20"/>
        </w:rPr>
        <w:t xml:space="preserve">.  </w:t>
      </w:r>
      <w:r w:rsidR="00024D74">
        <w:rPr>
          <w:rFonts w:ascii="Arial" w:hAnsi="Arial" w:cs="Arial"/>
          <w:color w:val="000000"/>
          <w:sz w:val="20"/>
          <w:szCs w:val="20"/>
        </w:rPr>
        <w:t>T</w:t>
      </w:r>
      <w:r w:rsidR="009A36FB">
        <w:rPr>
          <w:rFonts w:ascii="Arial" w:hAnsi="Arial" w:cs="Arial"/>
          <w:color w:val="000000"/>
          <w:sz w:val="20"/>
          <w:szCs w:val="20"/>
        </w:rPr>
        <w:t xml:space="preserve">he lobby for a second graduation ceremony continued.  </w:t>
      </w:r>
      <w:r w:rsidR="00024D74">
        <w:rPr>
          <w:rFonts w:ascii="Arial" w:hAnsi="Arial" w:cs="Arial"/>
          <w:color w:val="000000"/>
          <w:sz w:val="20"/>
          <w:szCs w:val="20"/>
        </w:rPr>
        <w:t xml:space="preserve">Plans were in place for election of the new </w:t>
      </w:r>
      <w:r w:rsidR="00A10EED">
        <w:rPr>
          <w:rFonts w:ascii="Arial" w:hAnsi="Arial" w:cs="Arial"/>
          <w:color w:val="000000"/>
          <w:sz w:val="20"/>
          <w:szCs w:val="20"/>
        </w:rPr>
        <w:t>full-time</w:t>
      </w:r>
      <w:r w:rsidR="00024D74">
        <w:rPr>
          <w:rFonts w:ascii="Arial" w:hAnsi="Arial" w:cs="Arial"/>
          <w:color w:val="000000"/>
          <w:sz w:val="20"/>
          <w:szCs w:val="20"/>
        </w:rPr>
        <w:t xml:space="preserve"> officers.</w:t>
      </w:r>
    </w:p>
    <w:p w14:paraId="4F3D0DC0" w14:textId="4B7E28E0" w:rsidR="00523153" w:rsidRDefault="00523153" w:rsidP="00CA24FA">
      <w:pPr>
        <w:spacing w:after="0" w:line="240" w:lineRule="auto"/>
        <w:ind w:left="720" w:hanging="720"/>
        <w:jc w:val="both"/>
        <w:rPr>
          <w:rFonts w:ascii="Arial" w:hAnsi="Arial" w:cs="Arial"/>
          <w:color w:val="000000"/>
          <w:sz w:val="20"/>
          <w:szCs w:val="20"/>
        </w:rPr>
      </w:pPr>
    </w:p>
    <w:p w14:paraId="74455D02" w14:textId="4891FE0E" w:rsidR="00523153" w:rsidRDefault="00523153" w:rsidP="00523153">
      <w:pPr>
        <w:spacing w:after="0" w:line="240" w:lineRule="auto"/>
        <w:rPr>
          <w:rFonts w:ascii="Arial" w:hAnsi="Arial" w:cs="Arial"/>
          <w:color w:val="000000"/>
          <w:sz w:val="20"/>
          <w:szCs w:val="20"/>
        </w:rPr>
      </w:pPr>
      <w:r>
        <w:rPr>
          <w:rFonts w:ascii="Arial" w:hAnsi="Arial" w:cs="Arial"/>
          <w:b/>
          <w:color w:val="000000"/>
          <w:sz w:val="20"/>
          <w:szCs w:val="20"/>
        </w:rPr>
        <w:t>4.</w:t>
      </w:r>
      <w:r>
        <w:rPr>
          <w:rFonts w:ascii="Arial" w:hAnsi="Arial" w:cs="Arial"/>
          <w:b/>
          <w:color w:val="000000"/>
          <w:sz w:val="20"/>
          <w:szCs w:val="20"/>
        </w:rPr>
        <w:tab/>
      </w:r>
      <w:r>
        <w:rPr>
          <w:rFonts w:ascii="Arial" w:hAnsi="Arial" w:cs="Arial"/>
          <w:color w:val="000000"/>
          <w:sz w:val="20"/>
          <w:szCs w:val="20"/>
          <w:u w:val="single"/>
        </w:rPr>
        <w:t>Debate Item</w:t>
      </w:r>
    </w:p>
    <w:p w14:paraId="23CC4A63" w14:textId="77777777" w:rsidR="00523153" w:rsidRDefault="00523153" w:rsidP="00523153">
      <w:pPr>
        <w:spacing w:after="0" w:line="240" w:lineRule="auto"/>
        <w:rPr>
          <w:rFonts w:ascii="Arial" w:hAnsi="Arial" w:cs="Arial"/>
          <w:color w:val="000000"/>
          <w:sz w:val="20"/>
          <w:szCs w:val="20"/>
        </w:rPr>
      </w:pPr>
    </w:p>
    <w:p w14:paraId="6F4E6FA2" w14:textId="18837941" w:rsidR="00523153" w:rsidRDefault="008534A9" w:rsidP="00523153">
      <w:pPr>
        <w:spacing w:after="0" w:line="240" w:lineRule="auto"/>
        <w:rPr>
          <w:rFonts w:ascii="Arial" w:hAnsi="Arial" w:cs="Arial"/>
          <w:color w:val="000000"/>
          <w:sz w:val="20"/>
          <w:szCs w:val="20"/>
        </w:rPr>
      </w:pPr>
      <w:r>
        <w:rPr>
          <w:rFonts w:ascii="Arial" w:hAnsi="Arial" w:cs="Arial"/>
          <w:color w:val="000000"/>
          <w:sz w:val="20"/>
          <w:szCs w:val="20"/>
        </w:rPr>
        <w:t>4.1</w:t>
      </w:r>
      <w:r>
        <w:rPr>
          <w:rFonts w:ascii="Arial" w:hAnsi="Arial" w:cs="Arial"/>
          <w:color w:val="000000"/>
          <w:sz w:val="20"/>
          <w:szCs w:val="20"/>
        </w:rPr>
        <w:tab/>
      </w:r>
      <w:r w:rsidR="00A10EED">
        <w:rPr>
          <w:rFonts w:ascii="Arial" w:hAnsi="Arial" w:cs="Arial"/>
          <w:color w:val="000000"/>
          <w:sz w:val="20"/>
          <w:szCs w:val="20"/>
        </w:rPr>
        <w:t>Members were reminded to advise the ESEC clerk of any suggestions for future debate items.</w:t>
      </w:r>
    </w:p>
    <w:p w14:paraId="597A2829" w14:textId="77777777" w:rsidR="00523153" w:rsidRDefault="00523153" w:rsidP="00523153">
      <w:pPr>
        <w:spacing w:after="0" w:line="240" w:lineRule="auto"/>
        <w:rPr>
          <w:rFonts w:ascii="Arial" w:hAnsi="Arial" w:cs="Arial"/>
          <w:color w:val="000000"/>
          <w:sz w:val="20"/>
          <w:szCs w:val="20"/>
        </w:rPr>
      </w:pPr>
    </w:p>
    <w:p w14:paraId="3E63999E" w14:textId="0E090B62" w:rsidR="00523153" w:rsidRDefault="00523153" w:rsidP="00523153">
      <w:pPr>
        <w:spacing w:after="0" w:line="240" w:lineRule="auto"/>
        <w:rPr>
          <w:rFonts w:ascii="Arial" w:hAnsi="Arial" w:cs="Arial"/>
          <w:color w:val="000000"/>
          <w:sz w:val="20"/>
          <w:szCs w:val="20"/>
        </w:rPr>
      </w:pPr>
      <w:r>
        <w:rPr>
          <w:rFonts w:ascii="Arial" w:hAnsi="Arial" w:cs="Arial"/>
          <w:b/>
          <w:color w:val="000000"/>
          <w:sz w:val="20"/>
          <w:szCs w:val="20"/>
        </w:rPr>
        <w:t>5.</w:t>
      </w:r>
      <w:r>
        <w:rPr>
          <w:rFonts w:ascii="Arial" w:hAnsi="Arial" w:cs="Arial"/>
          <w:b/>
          <w:color w:val="000000"/>
          <w:sz w:val="20"/>
          <w:szCs w:val="20"/>
        </w:rPr>
        <w:tab/>
        <w:t>PART 2:  FOR APPROVAL AND ENDORSEMENT</w:t>
      </w:r>
    </w:p>
    <w:p w14:paraId="0C065EEF" w14:textId="77777777" w:rsidR="00523153" w:rsidRDefault="00523153" w:rsidP="00523153">
      <w:pPr>
        <w:spacing w:after="0" w:line="240" w:lineRule="auto"/>
        <w:rPr>
          <w:rFonts w:ascii="Arial" w:hAnsi="Arial" w:cs="Arial"/>
          <w:color w:val="000000"/>
          <w:sz w:val="20"/>
          <w:szCs w:val="20"/>
        </w:rPr>
      </w:pPr>
    </w:p>
    <w:p w14:paraId="6B74B05E" w14:textId="2CB20FCE"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Pr>
          <w:rFonts w:ascii="Arial" w:hAnsi="Arial" w:cs="Arial"/>
          <w:color w:val="000000"/>
          <w:sz w:val="20"/>
          <w:szCs w:val="20"/>
          <w:u w:val="single"/>
        </w:rPr>
        <w:t>Recommendations to further improve Academic Advising</w:t>
      </w:r>
    </w:p>
    <w:p w14:paraId="46152DEC" w14:textId="77777777" w:rsidR="00523153" w:rsidRDefault="00523153" w:rsidP="00523153">
      <w:pPr>
        <w:spacing w:after="0" w:line="240" w:lineRule="auto"/>
        <w:rPr>
          <w:rFonts w:ascii="Arial" w:hAnsi="Arial" w:cs="Arial"/>
          <w:color w:val="000000"/>
          <w:sz w:val="20"/>
          <w:szCs w:val="20"/>
        </w:rPr>
      </w:pPr>
    </w:p>
    <w:p w14:paraId="41F2F982" w14:textId="77777777" w:rsidR="00CA24FA" w:rsidRDefault="008A4195"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5.1.1</w:t>
      </w:r>
      <w:r>
        <w:rPr>
          <w:rFonts w:ascii="Arial" w:hAnsi="Arial" w:cs="Arial"/>
          <w:color w:val="000000"/>
          <w:sz w:val="20"/>
          <w:szCs w:val="20"/>
        </w:rPr>
        <w:tab/>
      </w:r>
      <w:r w:rsidR="00780B70">
        <w:rPr>
          <w:rFonts w:ascii="Arial" w:hAnsi="Arial" w:cs="Arial"/>
          <w:color w:val="000000"/>
          <w:sz w:val="20"/>
          <w:szCs w:val="20"/>
        </w:rPr>
        <w:t>Dr Osborne outlined the background to her proposal to</w:t>
      </w:r>
      <w:r w:rsidR="00A10EED">
        <w:rPr>
          <w:rFonts w:ascii="Arial" w:hAnsi="Arial" w:cs="Arial"/>
          <w:color w:val="000000"/>
          <w:sz w:val="20"/>
          <w:szCs w:val="20"/>
        </w:rPr>
        <w:t xml:space="preserve"> establish three Academic Advise</w:t>
      </w:r>
      <w:r w:rsidR="00780B70">
        <w:rPr>
          <w:rFonts w:ascii="Arial" w:hAnsi="Arial" w:cs="Arial"/>
          <w:color w:val="000000"/>
          <w:sz w:val="20"/>
          <w:szCs w:val="20"/>
        </w:rPr>
        <w:t>r Task and Finish Groups.  Currently there were no formal mechanisms for monitoring or rewar</w:t>
      </w:r>
      <w:r w:rsidR="00A10EED">
        <w:rPr>
          <w:rFonts w:ascii="Arial" w:hAnsi="Arial" w:cs="Arial"/>
          <w:color w:val="000000"/>
          <w:sz w:val="20"/>
          <w:szCs w:val="20"/>
        </w:rPr>
        <w:t>ding the work of Academic Advise</w:t>
      </w:r>
      <w:r w:rsidR="00780B70">
        <w:rPr>
          <w:rFonts w:ascii="Arial" w:hAnsi="Arial" w:cs="Arial"/>
          <w:color w:val="000000"/>
          <w:sz w:val="20"/>
          <w:szCs w:val="20"/>
        </w:rPr>
        <w:t>rs or determining what trai</w:t>
      </w:r>
      <w:r w:rsidR="00A10EED">
        <w:rPr>
          <w:rFonts w:ascii="Arial" w:hAnsi="Arial" w:cs="Arial"/>
          <w:color w:val="000000"/>
          <w:sz w:val="20"/>
          <w:szCs w:val="20"/>
        </w:rPr>
        <w:t>ning and support Academic Advise</w:t>
      </w:r>
      <w:r w:rsidR="00780B70">
        <w:rPr>
          <w:rFonts w:ascii="Arial" w:hAnsi="Arial" w:cs="Arial"/>
          <w:color w:val="000000"/>
          <w:sz w:val="20"/>
          <w:szCs w:val="20"/>
        </w:rPr>
        <w:t xml:space="preserve">rs required to carry out their role effectively.  </w:t>
      </w:r>
      <w:r w:rsidR="003547EE">
        <w:rPr>
          <w:rFonts w:ascii="Arial" w:hAnsi="Arial" w:cs="Arial"/>
          <w:color w:val="000000"/>
          <w:sz w:val="20"/>
          <w:szCs w:val="20"/>
        </w:rPr>
        <w:t>Prof Rosser suggested that the groups’ remit could include clear articulation of the boundaries betw</w:t>
      </w:r>
      <w:r w:rsidR="00A10EED">
        <w:rPr>
          <w:rFonts w:ascii="Arial" w:hAnsi="Arial" w:cs="Arial"/>
          <w:color w:val="000000"/>
          <w:sz w:val="20"/>
          <w:szCs w:val="20"/>
        </w:rPr>
        <w:t>een the roles of Academic Advise</w:t>
      </w:r>
      <w:r w:rsidR="003547EE">
        <w:rPr>
          <w:rFonts w:ascii="Arial" w:hAnsi="Arial" w:cs="Arial"/>
          <w:color w:val="000000"/>
          <w:sz w:val="20"/>
          <w:szCs w:val="20"/>
        </w:rPr>
        <w:t xml:space="preserve">r and Counsellor.  </w:t>
      </w:r>
    </w:p>
    <w:p w14:paraId="27E45317" w14:textId="3348DCE0" w:rsidR="003547EE" w:rsidRDefault="003547EE" w:rsidP="00CA24FA">
      <w:pPr>
        <w:spacing w:after="0" w:line="240" w:lineRule="auto"/>
        <w:ind w:left="720" w:hanging="720"/>
        <w:jc w:val="both"/>
        <w:rPr>
          <w:rFonts w:ascii="Arial" w:hAnsi="Arial" w:cs="Arial"/>
          <w:color w:val="000000"/>
          <w:sz w:val="20"/>
          <w:szCs w:val="20"/>
        </w:rPr>
      </w:pPr>
    </w:p>
    <w:p w14:paraId="0D4E44B6" w14:textId="77777777" w:rsidR="00CA24FA" w:rsidRDefault="003547EE"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5.1.3</w:t>
      </w:r>
      <w:r>
        <w:rPr>
          <w:rFonts w:ascii="Arial" w:hAnsi="Arial" w:cs="Arial"/>
          <w:color w:val="000000"/>
          <w:sz w:val="20"/>
          <w:szCs w:val="20"/>
        </w:rPr>
        <w:tab/>
      </w:r>
      <w:r w:rsidR="00780B70">
        <w:rPr>
          <w:rFonts w:ascii="Arial" w:hAnsi="Arial" w:cs="Arial"/>
          <w:color w:val="000000"/>
          <w:sz w:val="20"/>
          <w:szCs w:val="20"/>
        </w:rPr>
        <w:t xml:space="preserve">The Committee welcomed the </w:t>
      </w:r>
      <w:r>
        <w:rPr>
          <w:rFonts w:ascii="Arial" w:hAnsi="Arial" w:cs="Arial"/>
          <w:color w:val="000000"/>
          <w:sz w:val="20"/>
          <w:szCs w:val="20"/>
        </w:rPr>
        <w:t xml:space="preserve">proposals </w:t>
      </w:r>
      <w:r w:rsidR="00F71BFB">
        <w:rPr>
          <w:rFonts w:ascii="Arial" w:hAnsi="Arial" w:cs="Arial"/>
          <w:color w:val="000000"/>
          <w:sz w:val="20"/>
          <w:szCs w:val="20"/>
        </w:rPr>
        <w:t xml:space="preserve">and unanimously agreed that the proposed Task &amp; Finish Groups be established immediately in order to ensure changes were implemented for the start of the 2018-19 </w:t>
      </w:r>
      <w:r w:rsidR="00F71BFB">
        <w:rPr>
          <w:rFonts w:ascii="Arial" w:hAnsi="Arial" w:cs="Arial"/>
          <w:color w:val="000000"/>
          <w:sz w:val="20"/>
          <w:szCs w:val="20"/>
        </w:rPr>
        <w:lastRenderedPageBreak/>
        <w:t xml:space="preserve">academic </w:t>
      </w:r>
      <w:proofErr w:type="gramStart"/>
      <w:r w:rsidR="00F71BFB">
        <w:rPr>
          <w:rFonts w:ascii="Arial" w:hAnsi="Arial" w:cs="Arial"/>
          <w:color w:val="000000"/>
          <w:sz w:val="20"/>
          <w:szCs w:val="20"/>
        </w:rPr>
        <w:t>year</w:t>
      </w:r>
      <w:proofErr w:type="gramEnd"/>
      <w:r w:rsidR="00F71BFB">
        <w:rPr>
          <w:rFonts w:ascii="Arial" w:hAnsi="Arial" w:cs="Arial"/>
          <w:color w:val="000000"/>
          <w:sz w:val="20"/>
          <w:szCs w:val="20"/>
        </w:rPr>
        <w:t xml:space="preserve">.  Dr Osborne agreed to produce a quarterly report for the Committee to provide an outline of progress made by the Task &amp; Finish Groups. </w:t>
      </w:r>
    </w:p>
    <w:p w14:paraId="0C30192B" w14:textId="5DD37710" w:rsidR="00A10EED" w:rsidRDefault="00A10EED" w:rsidP="00CA24FA">
      <w:pPr>
        <w:spacing w:after="0" w:line="240" w:lineRule="auto"/>
        <w:ind w:left="720" w:hanging="720"/>
        <w:jc w:val="both"/>
        <w:rPr>
          <w:rFonts w:ascii="Arial" w:hAnsi="Arial" w:cs="Arial"/>
          <w:color w:val="000000"/>
          <w:sz w:val="20"/>
          <w:szCs w:val="20"/>
        </w:rPr>
      </w:pPr>
    </w:p>
    <w:p w14:paraId="1AA68909" w14:textId="77777777" w:rsidR="00CA24FA" w:rsidRDefault="00A10EED"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5.1.3</w:t>
      </w:r>
      <w:r>
        <w:rPr>
          <w:rFonts w:ascii="Arial" w:hAnsi="Arial" w:cs="Arial"/>
          <w:color w:val="000000"/>
          <w:sz w:val="20"/>
          <w:szCs w:val="20"/>
        </w:rPr>
        <w:tab/>
      </w:r>
      <w:r>
        <w:rPr>
          <w:rFonts w:ascii="Arial" w:hAnsi="Arial" w:cs="Arial"/>
          <w:b/>
          <w:color w:val="000000"/>
          <w:sz w:val="20"/>
          <w:szCs w:val="20"/>
        </w:rPr>
        <w:t xml:space="preserve">Approved: </w:t>
      </w:r>
      <w:r>
        <w:rPr>
          <w:rFonts w:ascii="Arial" w:hAnsi="Arial" w:cs="Arial"/>
          <w:color w:val="000000"/>
          <w:sz w:val="20"/>
          <w:szCs w:val="20"/>
        </w:rPr>
        <w:t>The Committee approved the implementation of an Academic Adviser Impact Task &amp; Finish Group, an Academic Development Task &amp; Finish Group and an Academic Adviser Reward &amp; Recognition Task &amp; Finish Group.</w:t>
      </w:r>
    </w:p>
    <w:p w14:paraId="65B3348F" w14:textId="77777777" w:rsidR="00781A53" w:rsidRDefault="00781A53" w:rsidP="00CA24FA">
      <w:pPr>
        <w:spacing w:after="0" w:line="240" w:lineRule="auto"/>
        <w:ind w:left="720" w:hanging="720"/>
        <w:jc w:val="both"/>
        <w:rPr>
          <w:rFonts w:ascii="Arial" w:hAnsi="Arial" w:cs="Arial"/>
          <w:color w:val="000000"/>
          <w:sz w:val="20"/>
          <w:szCs w:val="20"/>
        </w:rPr>
      </w:pPr>
    </w:p>
    <w:p w14:paraId="639A475B" w14:textId="797D694A"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r>
      <w:r>
        <w:rPr>
          <w:rFonts w:ascii="Arial" w:hAnsi="Arial" w:cs="Arial"/>
          <w:color w:val="000000"/>
          <w:sz w:val="20"/>
          <w:szCs w:val="20"/>
          <w:u w:val="single"/>
        </w:rPr>
        <w:t>Changes required in reporting unplaced students</w:t>
      </w:r>
    </w:p>
    <w:p w14:paraId="5B3D2229" w14:textId="77777777" w:rsidR="00523153" w:rsidRDefault="00523153" w:rsidP="00523153">
      <w:pPr>
        <w:spacing w:after="0" w:line="240" w:lineRule="auto"/>
        <w:rPr>
          <w:rFonts w:ascii="Arial" w:hAnsi="Arial" w:cs="Arial"/>
          <w:color w:val="000000"/>
          <w:sz w:val="20"/>
          <w:szCs w:val="20"/>
        </w:rPr>
      </w:pPr>
    </w:p>
    <w:p w14:paraId="5354567C" w14:textId="1B9E2BBB" w:rsidR="00523153" w:rsidRDefault="00A610D4"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5.2.1</w:t>
      </w:r>
      <w:r>
        <w:rPr>
          <w:rFonts w:ascii="Arial" w:hAnsi="Arial" w:cs="Arial"/>
          <w:color w:val="000000"/>
          <w:sz w:val="20"/>
          <w:szCs w:val="20"/>
        </w:rPr>
        <w:tab/>
      </w:r>
      <w:r w:rsidR="000167FD">
        <w:rPr>
          <w:rFonts w:ascii="Arial" w:hAnsi="Arial" w:cs="Arial"/>
          <w:color w:val="000000"/>
          <w:sz w:val="20"/>
          <w:szCs w:val="20"/>
        </w:rPr>
        <w:t xml:space="preserve">Dr Osborne advised that she had </w:t>
      </w:r>
      <w:r w:rsidR="006629B6">
        <w:rPr>
          <w:rFonts w:ascii="Arial" w:hAnsi="Arial" w:cs="Arial"/>
          <w:color w:val="000000"/>
          <w:sz w:val="20"/>
          <w:szCs w:val="20"/>
        </w:rPr>
        <w:t xml:space="preserve">written </w:t>
      </w:r>
      <w:r w:rsidR="000167FD">
        <w:rPr>
          <w:rFonts w:ascii="Arial" w:hAnsi="Arial" w:cs="Arial"/>
          <w:color w:val="000000"/>
          <w:sz w:val="20"/>
          <w:szCs w:val="20"/>
        </w:rPr>
        <w:t>the paper on behalf of Susan P</w:t>
      </w:r>
      <w:r w:rsidR="006629B6">
        <w:rPr>
          <w:rFonts w:ascii="Arial" w:hAnsi="Arial" w:cs="Arial"/>
          <w:color w:val="000000"/>
          <w:sz w:val="20"/>
          <w:szCs w:val="20"/>
        </w:rPr>
        <w:t xml:space="preserve">onsford.  </w:t>
      </w:r>
      <w:r w:rsidR="00F9780B">
        <w:rPr>
          <w:rFonts w:ascii="Arial" w:hAnsi="Arial" w:cs="Arial"/>
          <w:color w:val="000000"/>
          <w:sz w:val="20"/>
          <w:szCs w:val="20"/>
        </w:rPr>
        <w:t xml:space="preserve">She had </w:t>
      </w:r>
      <w:r w:rsidR="00DE7BB7">
        <w:rPr>
          <w:rFonts w:ascii="Arial" w:hAnsi="Arial" w:cs="Arial"/>
          <w:color w:val="000000"/>
          <w:sz w:val="20"/>
          <w:szCs w:val="20"/>
        </w:rPr>
        <w:t>noticed</w:t>
      </w:r>
      <w:r w:rsidR="00607C8D">
        <w:rPr>
          <w:rFonts w:ascii="Arial" w:hAnsi="Arial" w:cs="Arial"/>
          <w:color w:val="000000"/>
          <w:sz w:val="20"/>
          <w:szCs w:val="20"/>
        </w:rPr>
        <w:t xml:space="preserve"> that the formulae</w:t>
      </w:r>
      <w:r w:rsidR="00F9780B">
        <w:rPr>
          <w:rFonts w:ascii="Arial" w:hAnsi="Arial" w:cs="Arial"/>
          <w:color w:val="000000"/>
          <w:sz w:val="20"/>
          <w:szCs w:val="20"/>
        </w:rPr>
        <w:t xml:space="preserve"> in Table 1 were incorrect and circulated an updated table. </w:t>
      </w:r>
      <w:r w:rsidR="000167FD">
        <w:rPr>
          <w:rFonts w:ascii="Arial" w:hAnsi="Arial" w:cs="Arial"/>
          <w:color w:val="000000"/>
          <w:sz w:val="20"/>
          <w:szCs w:val="20"/>
        </w:rPr>
        <w:t xml:space="preserve">The paper outlined three options for addressing concerns </w:t>
      </w:r>
      <w:proofErr w:type="gramStart"/>
      <w:r w:rsidR="000167FD">
        <w:rPr>
          <w:rFonts w:ascii="Arial" w:hAnsi="Arial" w:cs="Arial"/>
          <w:color w:val="000000"/>
          <w:sz w:val="20"/>
          <w:szCs w:val="20"/>
        </w:rPr>
        <w:t>raised</w:t>
      </w:r>
      <w:proofErr w:type="gramEnd"/>
      <w:r w:rsidR="000167FD">
        <w:rPr>
          <w:rFonts w:ascii="Arial" w:hAnsi="Arial" w:cs="Arial"/>
          <w:color w:val="000000"/>
          <w:sz w:val="20"/>
          <w:szCs w:val="20"/>
        </w:rPr>
        <w:t xml:space="preserve"> by the Student Loan Company that the current BU policy which </w:t>
      </w:r>
      <w:r w:rsidR="00CA22AB">
        <w:rPr>
          <w:rFonts w:ascii="Arial" w:hAnsi="Arial" w:cs="Arial"/>
          <w:color w:val="000000"/>
          <w:sz w:val="20"/>
          <w:szCs w:val="20"/>
        </w:rPr>
        <w:t xml:space="preserve">allowed students to be </w:t>
      </w:r>
      <w:r w:rsidR="000167FD">
        <w:rPr>
          <w:rFonts w:ascii="Arial" w:hAnsi="Arial" w:cs="Arial"/>
          <w:color w:val="000000"/>
          <w:sz w:val="20"/>
          <w:szCs w:val="20"/>
        </w:rPr>
        <w:t>registered as being on a</w:t>
      </w:r>
      <w:r w:rsidR="00F75AE5">
        <w:rPr>
          <w:rFonts w:ascii="Arial" w:hAnsi="Arial" w:cs="Arial"/>
          <w:color w:val="000000"/>
          <w:sz w:val="20"/>
          <w:szCs w:val="20"/>
        </w:rPr>
        <w:t>n optional</w:t>
      </w:r>
      <w:r w:rsidR="000167FD">
        <w:rPr>
          <w:rFonts w:ascii="Arial" w:hAnsi="Arial" w:cs="Arial"/>
          <w:color w:val="000000"/>
          <w:sz w:val="20"/>
          <w:szCs w:val="20"/>
        </w:rPr>
        <w:t xml:space="preserve"> placement </w:t>
      </w:r>
      <w:r w:rsidR="00F75AE5">
        <w:rPr>
          <w:rFonts w:ascii="Arial" w:hAnsi="Arial" w:cs="Arial"/>
          <w:color w:val="000000"/>
          <w:sz w:val="20"/>
          <w:szCs w:val="20"/>
        </w:rPr>
        <w:t xml:space="preserve">year </w:t>
      </w:r>
      <w:r w:rsidR="000167FD">
        <w:rPr>
          <w:rFonts w:ascii="Arial" w:hAnsi="Arial" w:cs="Arial"/>
          <w:color w:val="000000"/>
          <w:sz w:val="20"/>
          <w:szCs w:val="20"/>
        </w:rPr>
        <w:t>whilst still seeking a placement</w:t>
      </w:r>
      <w:r w:rsidR="00CA22AB">
        <w:rPr>
          <w:rFonts w:ascii="Arial" w:hAnsi="Arial" w:cs="Arial"/>
          <w:color w:val="000000"/>
          <w:sz w:val="20"/>
          <w:szCs w:val="20"/>
        </w:rPr>
        <w:t>,</w:t>
      </w:r>
      <w:r w:rsidR="000167FD">
        <w:rPr>
          <w:rFonts w:ascii="Arial" w:hAnsi="Arial" w:cs="Arial"/>
          <w:color w:val="000000"/>
          <w:sz w:val="20"/>
          <w:szCs w:val="20"/>
        </w:rPr>
        <w:t xml:space="preserve"> </w:t>
      </w:r>
      <w:r w:rsidR="00F75AE5">
        <w:rPr>
          <w:rFonts w:ascii="Arial" w:hAnsi="Arial" w:cs="Arial"/>
          <w:color w:val="000000"/>
          <w:sz w:val="20"/>
          <w:szCs w:val="20"/>
        </w:rPr>
        <w:t xml:space="preserve">could be considered as </w:t>
      </w:r>
      <w:r w:rsidR="000167FD">
        <w:rPr>
          <w:rFonts w:ascii="Arial" w:hAnsi="Arial" w:cs="Arial"/>
          <w:color w:val="000000"/>
          <w:sz w:val="20"/>
          <w:szCs w:val="20"/>
        </w:rPr>
        <w:t xml:space="preserve">misreporting.  </w:t>
      </w:r>
      <w:r w:rsidR="00036250">
        <w:rPr>
          <w:rFonts w:ascii="Arial" w:hAnsi="Arial" w:cs="Arial"/>
          <w:color w:val="000000"/>
          <w:sz w:val="20"/>
          <w:szCs w:val="20"/>
        </w:rPr>
        <w:t xml:space="preserve">The issue </w:t>
      </w:r>
      <w:r w:rsidR="00F75AE5">
        <w:rPr>
          <w:rFonts w:ascii="Arial" w:hAnsi="Arial" w:cs="Arial"/>
          <w:color w:val="000000"/>
          <w:sz w:val="20"/>
          <w:szCs w:val="20"/>
        </w:rPr>
        <w:t xml:space="preserve">of changes to placement deadlines </w:t>
      </w:r>
      <w:r w:rsidR="00036250">
        <w:rPr>
          <w:rFonts w:ascii="Arial" w:hAnsi="Arial" w:cs="Arial"/>
          <w:color w:val="000000"/>
          <w:sz w:val="20"/>
          <w:szCs w:val="20"/>
        </w:rPr>
        <w:t xml:space="preserve">mainly affected </w:t>
      </w:r>
      <w:r w:rsidR="00F71BFB">
        <w:rPr>
          <w:rFonts w:ascii="Arial" w:hAnsi="Arial" w:cs="Arial"/>
          <w:color w:val="000000"/>
          <w:sz w:val="20"/>
          <w:szCs w:val="20"/>
        </w:rPr>
        <w:t>FST</w:t>
      </w:r>
      <w:r w:rsidR="00036250">
        <w:rPr>
          <w:rFonts w:ascii="Arial" w:hAnsi="Arial" w:cs="Arial"/>
          <w:color w:val="000000"/>
          <w:sz w:val="20"/>
          <w:szCs w:val="20"/>
        </w:rPr>
        <w:t xml:space="preserve"> students </w:t>
      </w:r>
      <w:r w:rsidR="00F75AE5">
        <w:rPr>
          <w:rFonts w:ascii="Arial" w:hAnsi="Arial" w:cs="Arial"/>
          <w:color w:val="000000"/>
          <w:sz w:val="20"/>
          <w:szCs w:val="20"/>
        </w:rPr>
        <w:t>as companies who offer placements</w:t>
      </w:r>
      <w:r w:rsidR="00036250">
        <w:rPr>
          <w:rFonts w:ascii="Arial" w:hAnsi="Arial" w:cs="Arial"/>
          <w:color w:val="000000"/>
          <w:sz w:val="20"/>
          <w:szCs w:val="20"/>
        </w:rPr>
        <w:t xml:space="preserve"> within the design and engineering </w:t>
      </w:r>
      <w:r w:rsidR="00DC0BDA">
        <w:rPr>
          <w:rFonts w:ascii="Arial" w:hAnsi="Arial" w:cs="Arial"/>
          <w:color w:val="000000"/>
          <w:sz w:val="20"/>
          <w:szCs w:val="20"/>
        </w:rPr>
        <w:t>industry</w:t>
      </w:r>
      <w:r w:rsidR="00036250">
        <w:rPr>
          <w:rFonts w:ascii="Arial" w:hAnsi="Arial" w:cs="Arial"/>
          <w:color w:val="000000"/>
          <w:sz w:val="20"/>
          <w:szCs w:val="20"/>
        </w:rPr>
        <w:t xml:space="preserve"> releas</w:t>
      </w:r>
      <w:r w:rsidR="00525937">
        <w:rPr>
          <w:rFonts w:ascii="Arial" w:hAnsi="Arial" w:cs="Arial"/>
          <w:color w:val="000000"/>
          <w:sz w:val="20"/>
          <w:szCs w:val="20"/>
        </w:rPr>
        <w:t>e</w:t>
      </w:r>
      <w:r w:rsidR="00036250">
        <w:rPr>
          <w:rFonts w:ascii="Arial" w:hAnsi="Arial" w:cs="Arial"/>
          <w:color w:val="000000"/>
          <w:sz w:val="20"/>
          <w:szCs w:val="20"/>
        </w:rPr>
        <w:t xml:space="preserve"> </w:t>
      </w:r>
      <w:r w:rsidR="000853AD">
        <w:rPr>
          <w:rFonts w:ascii="Arial" w:hAnsi="Arial" w:cs="Arial"/>
          <w:color w:val="000000"/>
          <w:sz w:val="20"/>
          <w:szCs w:val="20"/>
        </w:rPr>
        <w:t xml:space="preserve">details of </w:t>
      </w:r>
      <w:r w:rsidR="00036250">
        <w:rPr>
          <w:rFonts w:ascii="Arial" w:hAnsi="Arial" w:cs="Arial"/>
          <w:color w:val="000000"/>
          <w:sz w:val="20"/>
          <w:szCs w:val="20"/>
        </w:rPr>
        <w:t>their placement</w:t>
      </w:r>
      <w:r w:rsidR="000853AD">
        <w:rPr>
          <w:rFonts w:ascii="Arial" w:hAnsi="Arial" w:cs="Arial"/>
          <w:color w:val="000000"/>
          <w:sz w:val="20"/>
          <w:szCs w:val="20"/>
        </w:rPr>
        <w:t xml:space="preserve"> opportunit</w:t>
      </w:r>
      <w:r w:rsidR="00933F7F">
        <w:rPr>
          <w:rFonts w:ascii="Arial" w:hAnsi="Arial" w:cs="Arial"/>
          <w:color w:val="000000"/>
          <w:sz w:val="20"/>
          <w:szCs w:val="20"/>
        </w:rPr>
        <w:t>i</w:t>
      </w:r>
      <w:r w:rsidR="000853AD">
        <w:rPr>
          <w:rFonts w:ascii="Arial" w:hAnsi="Arial" w:cs="Arial"/>
          <w:color w:val="000000"/>
          <w:sz w:val="20"/>
          <w:szCs w:val="20"/>
        </w:rPr>
        <w:t>es</w:t>
      </w:r>
      <w:r w:rsidR="00F75AE5">
        <w:rPr>
          <w:rFonts w:ascii="Arial" w:hAnsi="Arial" w:cs="Arial"/>
          <w:color w:val="000000"/>
          <w:sz w:val="20"/>
          <w:szCs w:val="20"/>
        </w:rPr>
        <w:t xml:space="preserve"> later in the calendar year.</w:t>
      </w:r>
    </w:p>
    <w:p w14:paraId="0E012CE7" w14:textId="77777777" w:rsidR="00036250" w:rsidRDefault="00036250" w:rsidP="00523153">
      <w:pPr>
        <w:spacing w:after="0" w:line="240" w:lineRule="auto"/>
        <w:rPr>
          <w:rFonts w:ascii="Arial" w:hAnsi="Arial" w:cs="Arial"/>
          <w:color w:val="000000"/>
          <w:sz w:val="20"/>
          <w:szCs w:val="20"/>
        </w:rPr>
      </w:pPr>
    </w:p>
    <w:p w14:paraId="3E0744ED" w14:textId="7429920A" w:rsidR="00CA22AB" w:rsidRDefault="00480191"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5.2.2</w:t>
      </w:r>
      <w:r>
        <w:rPr>
          <w:rFonts w:ascii="Arial" w:hAnsi="Arial" w:cs="Arial"/>
          <w:color w:val="000000"/>
          <w:sz w:val="20"/>
          <w:szCs w:val="20"/>
        </w:rPr>
        <w:tab/>
        <w:t xml:space="preserve">Ms Mack noted from the table that there were still 36% of students in 2016-17 unplaced, and the Chair was concerned that this constituted a significant minority of students who had a poor student experience.  Ms Peckham explained that the Faculty of Science and Technology made a lot of effort to communicate with students about placements and the implications if they were unable to secure one.  </w:t>
      </w:r>
      <w:r w:rsidR="00F75AE5" w:rsidRPr="00781A53">
        <w:rPr>
          <w:rFonts w:ascii="Arial" w:hAnsi="Arial" w:cs="Arial"/>
          <w:sz w:val="20"/>
          <w:szCs w:val="20"/>
        </w:rPr>
        <w:t xml:space="preserve">Ms Guerrieri </w:t>
      </w:r>
      <w:r w:rsidR="00CA22AB">
        <w:rPr>
          <w:rFonts w:ascii="Arial" w:hAnsi="Arial" w:cs="Arial"/>
          <w:color w:val="000000"/>
          <w:sz w:val="20"/>
          <w:szCs w:val="20"/>
        </w:rPr>
        <w:t xml:space="preserve">said it was important to communicate </w:t>
      </w:r>
      <w:r w:rsidR="00F71BFB">
        <w:rPr>
          <w:rFonts w:ascii="Arial" w:hAnsi="Arial" w:cs="Arial"/>
          <w:color w:val="000000"/>
          <w:sz w:val="20"/>
          <w:szCs w:val="20"/>
        </w:rPr>
        <w:t>this</w:t>
      </w:r>
      <w:r w:rsidR="00CA22AB">
        <w:rPr>
          <w:rFonts w:ascii="Arial" w:hAnsi="Arial" w:cs="Arial"/>
          <w:color w:val="000000"/>
          <w:sz w:val="20"/>
          <w:szCs w:val="20"/>
        </w:rPr>
        <w:t xml:space="preserve"> to students at the beginning of their second year as many students, </w:t>
      </w:r>
      <w:proofErr w:type="gramStart"/>
      <w:r w:rsidR="00CA22AB">
        <w:rPr>
          <w:rFonts w:ascii="Arial" w:hAnsi="Arial" w:cs="Arial"/>
          <w:color w:val="000000"/>
          <w:sz w:val="20"/>
          <w:szCs w:val="20"/>
        </w:rPr>
        <w:t>herself</w:t>
      </w:r>
      <w:proofErr w:type="gramEnd"/>
      <w:r w:rsidR="00CA22AB">
        <w:rPr>
          <w:rFonts w:ascii="Arial" w:hAnsi="Arial" w:cs="Arial"/>
          <w:color w:val="000000"/>
          <w:sz w:val="20"/>
          <w:szCs w:val="20"/>
        </w:rPr>
        <w:t xml:space="preserve"> included, would be unaware</w:t>
      </w:r>
      <w:r w:rsidR="0013330D">
        <w:rPr>
          <w:rFonts w:ascii="Arial" w:hAnsi="Arial" w:cs="Arial"/>
          <w:color w:val="000000"/>
          <w:sz w:val="20"/>
          <w:szCs w:val="20"/>
        </w:rPr>
        <w:t xml:space="preserve"> of the consequences</w:t>
      </w:r>
      <w:r w:rsidR="00CA22AB">
        <w:rPr>
          <w:rFonts w:ascii="Arial" w:hAnsi="Arial" w:cs="Arial"/>
          <w:color w:val="000000"/>
          <w:sz w:val="20"/>
          <w:szCs w:val="20"/>
        </w:rPr>
        <w:t xml:space="preserve">.  </w:t>
      </w:r>
    </w:p>
    <w:p w14:paraId="75A71F4C" w14:textId="77777777" w:rsidR="00CA22AB" w:rsidRDefault="00CA22AB" w:rsidP="00523153">
      <w:pPr>
        <w:spacing w:after="0" w:line="240" w:lineRule="auto"/>
        <w:rPr>
          <w:rFonts w:ascii="Arial" w:hAnsi="Arial" w:cs="Arial"/>
          <w:color w:val="000000"/>
          <w:sz w:val="20"/>
          <w:szCs w:val="20"/>
        </w:rPr>
      </w:pPr>
    </w:p>
    <w:p w14:paraId="069B809C" w14:textId="57D565B3" w:rsidR="006041A4" w:rsidRDefault="006041A4"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5.2.3</w:t>
      </w:r>
      <w:r>
        <w:rPr>
          <w:rFonts w:ascii="Arial" w:hAnsi="Arial" w:cs="Arial"/>
          <w:color w:val="000000"/>
          <w:sz w:val="20"/>
          <w:szCs w:val="20"/>
        </w:rPr>
        <w:tab/>
        <w:t xml:space="preserve"> Mr Asaya enquired about how this would affect Master’s students with optional placements.  The Chair suggested that this be pursued </w:t>
      </w:r>
      <w:r w:rsidR="00F71BFB">
        <w:rPr>
          <w:rFonts w:ascii="Arial" w:hAnsi="Arial" w:cs="Arial"/>
          <w:color w:val="000000"/>
          <w:sz w:val="20"/>
          <w:szCs w:val="20"/>
        </w:rPr>
        <w:t>outside the meeting</w:t>
      </w:r>
      <w:r>
        <w:rPr>
          <w:rFonts w:ascii="Arial" w:hAnsi="Arial" w:cs="Arial"/>
          <w:color w:val="000000"/>
          <w:sz w:val="20"/>
          <w:szCs w:val="20"/>
        </w:rPr>
        <w:t xml:space="preserve">. </w:t>
      </w:r>
    </w:p>
    <w:p w14:paraId="59B818C7" w14:textId="77777777" w:rsidR="006041A4" w:rsidRDefault="006041A4" w:rsidP="00523153">
      <w:pPr>
        <w:spacing w:after="0" w:line="240" w:lineRule="auto"/>
        <w:rPr>
          <w:rFonts w:ascii="Arial" w:hAnsi="Arial" w:cs="Arial"/>
          <w:color w:val="000000"/>
          <w:sz w:val="20"/>
          <w:szCs w:val="20"/>
        </w:rPr>
      </w:pPr>
    </w:p>
    <w:p w14:paraId="2768A04B" w14:textId="7EB5E6C5" w:rsidR="00CA22AB" w:rsidRDefault="006041A4"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5.2.4</w:t>
      </w:r>
      <w:r>
        <w:rPr>
          <w:rFonts w:ascii="Arial" w:hAnsi="Arial" w:cs="Arial"/>
          <w:color w:val="000000"/>
          <w:sz w:val="20"/>
          <w:szCs w:val="20"/>
        </w:rPr>
        <w:tab/>
        <w:t xml:space="preserve">Discussion took place about the pros and cons of the options proposed in the paper.  </w:t>
      </w:r>
      <w:r w:rsidR="00A32009">
        <w:rPr>
          <w:rFonts w:ascii="Arial" w:hAnsi="Arial" w:cs="Arial"/>
          <w:color w:val="000000"/>
          <w:sz w:val="20"/>
          <w:szCs w:val="20"/>
        </w:rPr>
        <w:t>Ms Barron said there was a desire on the one hand to give students as much opportunity as possible to secure a placement</w:t>
      </w:r>
      <w:r w:rsidR="00D058C5">
        <w:rPr>
          <w:rFonts w:ascii="Arial" w:hAnsi="Arial" w:cs="Arial"/>
          <w:color w:val="000000"/>
          <w:sz w:val="20"/>
          <w:szCs w:val="20"/>
        </w:rPr>
        <w:t>, but extending the deadline was not ideal since it meant placements would run over the summer whereas they should take place within academic delivery time.  T</w:t>
      </w:r>
      <w:r w:rsidR="002C0C84">
        <w:rPr>
          <w:rFonts w:ascii="Arial" w:hAnsi="Arial" w:cs="Arial"/>
          <w:color w:val="000000"/>
          <w:sz w:val="20"/>
          <w:szCs w:val="20"/>
        </w:rPr>
        <w:t xml:space="preserve">he situation became </w:t>
      </w:r>
      <w:r w:rsidR="00D058C5">
        <w:rPr>
          <w:rFonts w:ascii="Arial" w:hAnsi="Arial" w:cs="Arial"/>
          <w:color w:val="000000"/>
          <w:sz w:val="20"/>
          <w:szCs w:val="20"/>
        </w:rPr>
        <w:t xml:space="preserve">more </w:t>
      </w:r>
      <w:r w:rsidR="002C0C84">
        <w:rPr>
          <w:rFonts w:ascii="Arial" w:hAnsi="Arial" w:cs="Arial"/>
          <w:color w:val="000000"/>
          <w:sz w:val="20"/>
          <w:szCs w:val="20"/>
        </w:rPr>
        <w:t xml:space="preserve">complicated when students were unable to secure </w:t>
      </w:r>
      <w:r w:rsidR="00D058C5">
        <w:rPr>
          <w:rFonts w:ascii="Arial" w:hAnsi="Arial" w:cs="Arial"/>
          <w:color w:val="000000"/>
          <w:sz w:val="20"/>
          <w:szCs w:val="20"/>
        </w:rPr>
        <w:t xml:space="preserve">a placement at all.  There would be visa implications for international students since these students not on placement would be deemed to be not engaging in their programme of study and therefore would need to return home.  Mr Child asked whether the deadline could be moved to 1 February.  This was deemed not viable as there would be financial implications for students and they would have missed too much of their course to be able to </w:t>
      </w:r>
      <w:r w:rsidR="000853AD">
        <w:rPr>
          <w:rFonts w:ascii="Arial" w:hAnsi="Arial" w:cs="Arial"/>
          <w:color w:val="000000"/>
          <w:sz w:val="20"/>
          <w:szCs w:val="20"/>
        </w:rPr>
        <w:t>return to their final year in the same academic year.</w:t>
      </w:r>
      <w:r w:rsidR="00D058C5">
        <w:rPr>
          <w:rFonts w:ascii="Arial" w:hAnsi="Arial" w:cs="Arial"/>
          <w:color w:val="000000"/>
          <w:sz w:val="20"/>
          <w:szCs w:val="20"/>
        </w:rPr>
        <w:t xml:space="preserve">  </w:t>
      </w:r>
      <w:r w:rsidR="002C0C84">
        <w:rPr>
          <w:rFonts w:ascii="Arial" w:hAnsi="Arial" w:cs="Arial"/>
          <w:color w:val="000000"/>
          <w:sz w:val="20"/>
          <w:szCs w:val="20"/>
        </w:rPr>
        <w:t xml:space="preserve">Ms Barron said </w:t>
      </w:r>
      <w:r w:rsidR="005950BB">
        <w:rPr>
          <w:rFonts w:ascii="Arial" w:hAnsi="Arial" w:cs="Arial"/>
          <w:color w:val="000000"/>
          <w:sz w:val="20"/>
          <w:szCs w:val="20"/>
        </w:rPr>
        <w:t>that the Committee needed to select one option to be applied to all Faculties</w:t>
      </w:r>
      <w:r w:rsidR="00CA22AB">
        <w:rPr>
          <w:rFonts w:ascii="Arial" w:hAnsi="Arial" w:cs="Arial"/>
          <w:color w:val="000000"/>
          <w:sz w:val="20"/>
          <w:szCs w:val="20"/>
        </w:rPr>
        <w:t xml:space="preserve">.  </w:t>
      </w:r>
    </w:p>
    <w:p w14:paraId="1D9016EA" w14:textId="77777777" w:rsidR="00FB0A4C" w:rsidRDefault="00FB0A4C" w:rsidP="00523153">
      <w:pPr>
        <w:spacing w:after="0" w:line="240" w:lineRule="auto"/>
        <w:rPr>
          <w:rFonts w:ascii="Arial" w:hAnsi="Arial" w:cs="Arial"/>
          <w:color w:val="000000"/>
          <w:sz w:val="20"/>
          <w:szCs w:val="20"/>
        </w:rPr>
      </w:pPr>
    </w:p>
    <w:p w14:paraId="17C4E91D" w14:textId="26E07704" w:rsidR="00FB0A4C" w:rsidRDefault="005950BB" w:rsidP="00781A53">
      <w:pPr>
        <w:spacing w:after="0" w:line="240" w:lineRule="auto"/>
        <w:ind w:left="720" w:hanging="720"/>
        <w:rPr>
          <w:rFonts w:ascii="Arial" w:hAnsi="Arial" w:cs="Arial"/>
          <w:color w:val="000000"/>
          <w:sz w:val="20"/>
          <w:szCs w:val="20"/>
        </w:rPr>
      </w:pPr>
      <w:r w:rsidRPr="005950BB">
        <w:rPr>
          <w:rFonts w:ascii="Arial" w:hAnsi="Arial" w:cs="Arial"/>
          <w:color w:val="000000"/>
          <w:sz w:val="20"/>
          <w:szCs w:val="20"/>
        </w:rPr>
        <w:t>5.2.5</w:t>
      </w:r>
      <w:r>
        <w:rPr>
          <w:rFonts w:ascii="Arial" w:hAnsi="Arial" w:cs="Arial"/>
          <w:b/>
          <w:color w:val="000000"/>
          <w:sz w:val="20"/>
          <w:szCs w:val="20"/>
        </w:rPr>
        <w:tab/>
      </w:r>
      <w:r w:rsidR="00FB0A4C">
        <w:rPr>
          <w:rFonts w:ascii="Arial" w:hAnsi="Arial" w:cs="Arial"/>
          <w:b/>
          <w:color w:val="000000"/>
          <w:sz w:val="20"/>
          <w:szCs w:val="20"/>
        </w:rPr>
        <w:t>Agreed</w:t>
      </w:r>
      <w:r w:rsidR="00FB0A4C">
        <w:rPr>
          <w:rFonts w:ascii="Arial" w:hAnsi="Arial" w:cs="Arial"/>
          <w:color w:val="000000"/>
          <w:sz w:val="20"/>
          <w:szCs w:val="20"/>
        </w:rPr>
        <w:t xml:space="preserve">:  The Committee agreed that Option 1 </w:t>
      </w:r>
      <w:r w:rsidR="00F75AE5">
        <w:rPr>
          <w:rFonts w:ascii="Arial" w:hAnsi="Arial" w:cs="Arial"/>
          <w:color w:val="000000"/>
          <w:sz w:val="20"/>
          <w:szCs w:val="20"/>
        </w:rPr>
        <w:t xml:space="preserve">would provide the best solution. This option </w:t>
      </w:r>
      <w:r w:rsidR="00DC0BDA">
        <w:rPr>
          <w:rFonts w:ascii="Arial" w:hAnsi="Arial" w:cs="Arial"/>
          <w:color w:val="000000"/>
          <w:sz w:val="20"/>
          <w:szCs w:val="20"/>
        </w:rPr>
        <w:t>wa</w:t>
      </w:r>
      <w:r w:rsidR="00F75AE5">
        <w:rPr>
          <w:rFonts w:ascii="Arial" w:hAnsi="Arial" w:cs="Arial"/>
          <w:color w:val="000000"/>
          <w:sz w:val="20"/>
          <w:szCs w:val="20"/>
        </w:rPr>
        <w:t>s to enforce a hard 31</w:t>
      </w:r>
      <w:r w:rsidR="00F75AE5" w:rsidRPr="00781A53">
        <w:rPr>
          <w:rFonts w:ascii="Arial" w:hAnsi="Arial" w:cs="Arial"/>
          <w:color w:val="000000"/>
          <w:sz w:val="20"/>
          <w:szCs w:val="20"/>
          <w:vertAlign w:val="superscript"/>
        </w:rPr>
        <w:t>st</w:t>
      </w:r>
      <w:r w:rsidR="00F75AE5">
        <w:rPr>
          <w:rFonts w:ascii="Arial" w:hAnsi="Arial" w:cs="Arial"/>
          <w:color w:val="000000"/>
          <w:sz w:val="20"/>
          <w:szCs w:val="20"/>
        </w:rPr>
        <w:t xml:space="preserve"> August deadline for all students on optional placement year programmes and for those unplaced to be automatically enrolled to complete their final year and move to a non-sandwich degree. </w:t>
      </w:r>
    </w:p>
    <w:p w14:paraId="6C287130" w14:textId="77777777" w:rsidR="00523153" w:rsidRDefault="00523153" w:rsidP="00523153">
      <w:pPr>
        <w:spacing w:after="0" w:line="240" w:lineRule="auto"/>
        <w:rPr>
          <w:rFonts w:ascii="Arial" w:hAnsi="Arial" w:cs="Arial"/>
          <w:color w:val="000000"/>
          <w:sz w:val="20"/>
          <w:szCs w:val="20"/>
        </w:rPr>
      </w:pPr>
    </w:p>
    <w:p w14:paraId="668B271C" w14:textId="036853F0" w:rsidR="00523153" w:rsidRDefault="00523153" w:rsidP="00523153">
      <w:pPr>
        <w:spacing w:after="0" w:line="240" w:lineRule="auto"/>
        <w:rPr>
          <w:rFonts w:ascii="Arial" w:hAnsi="Arial" w:cs="Arial"/>
          <w:color w:val="000000"/>
          <w:sz w:val="20"/>
          <w:szCs w:val="20"/>
        </w:rPr>
      </w:pPr>
      <w:r>
        <w:rPr>
          <w:rFonts w:ascii="Arial" w:hAnsi="Arial" w:cs="Arial"/>
          <w:b/>
          <w:color w:val="000000"/>
          <w:sz w:val="20"/>
          <w:szCs w:val="20"/>
        </w:rPr>
        <w:t>6.</w:t>
      </w:r>
      <w:r>
        <w:rPr>
          <w:rFonts w:ascii="Arial" w:hAnsi="Arial" w:cs="Arial"/>
          <w:b/>
          <w:color w:val="000000"/>
          <w:sz w:val="20"/>
          <w:szCs w:val="20"/>
        </w:rPr>
        <w:tab/>
        <w:t>PART 3:  FOR NOTE</w:t>
      </w:r>
    </w:p>
    <w:p w14:paraId="5468CDD7" w14:textId="77777777" w:rsidR="00523153" w:rsidRDefault="00523153" w:rsidP="00523153">
      <w:pPr>
        <w:spacing w:after="0" w:line="240" w:lineRule="auto"/>
        <w:rPr>
          <w:rFonts w:ascii="Arial" w:hAnsi="Arial" w:cs="Arial"/>
          <w:color w:val="000000"/>
          <w:sz w:val="20"/>
          <w:szCs w:val="20"/>
        </w:rPr>
      </w:pPr>
    </w:p>
    <w:p w14:paraId="53AD9F06" w14:textId="749959F8"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r>
      <w:r>
        <w:rPr>
          <w:rFonts w:ascii="Arial" w:hAnsi="Arial" w:cs="Arial"/>
          <w:color w:val="000000"/>
          <w:sz w:val="20"/>
          <w:szCs w:val="20"/>
          <w:u w:val="single"/>
        </w:rPr>
        <w:t xml:space="preserve">Development Timeline of the Implementation of </w:t>
      </w:r>
      <w:proofErr w:type="spellStart"/>
      <w:r>
        <w:rPr>
          <w:rFonts w:ascii="Arial" w:hAnsi="Arial" w:cs="Arial"/>
          <w:color w:val="000000"/>
          <w:sz w:val="20"/>
          <w:szCs w:val="20"/>
          <w:u w:val="single"/>
        </w:rPr>
        <w:t>Brightspace</w:t>
      </w:r>
      <w:proofErr w:type="spellEnd"/>
      <w:r>
        <w:rPr>
          <w:rFonts w:ascii="Arial" w:hAnsi="Arial" w:cs="Arial"/>
          <w:color w:val="000000"/>
          <w:sz w:val="20"/>
          <w:szCs w:val="20"/>
          <w:u w:val="single"/>
        </w:rPr>
        <w:t xml:space="preserve"> for 2018</w:t>
      </w:r>
    </w:p>
    <w:p w14:paraId="3A1D6346" w14:textId="77777777" w:rsidR="00523153" w:rsidRDefault="00523153" w:rsidP="00523153">
      <w:pPr>
        <w:spacing w:after="0" w:line="240" w:lineRule="auto"/>
        <w:rPr>
          <w:rFonts w:ascii="Arial" w:hAnsi="Arial" w:cs="Arial"/>
          <w:color w:val="000000"/>
          <w:sz w:val="20"/>
          <w:szCs w:val="20"/>
        </w:rPr>
      </w:pPr>
    </w:p>
    <w:p w14:paraId="6256A4E3" w14:textId="77777777" w:rsidR="00CA24FA" w:rsidRDefault="009E31E2"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6.1.1</w:t>
      </w:r>
      <w:r>
        <w:rPr>
          <w:rFonts w:ascii="Arial" w:hAnsi="Arial" w:cs="Arial"/>
          <w:color w:val="000000"/>
          <w:sz w:val="20"/>
          <w:szCs w:val="20"/>
        </w:rPr>
        <w:tab/>
      </w:r>
      <w:r w:rsidR="00A21776">
        <w:rPr>
          <w:rFonts w:ascii="Arial" w:hAnsi="Arial" w:cs="Arial"/>
          <w:color w:val="000000"/>
          <w:sz w:val="20"/>
          <w:szCs w:val="20"/>
        </w:rPr>
        <w:t xml:space="preserve">Ms Drake gave a presentation showing the timescales for implementation of </w:t>
      </w:r>
      <w:proofErr w:type="spellStart"/>
      <w:r w:rsidR="00A21776">
        <w:rPr>
          <w:rFonts w:ascii="Arial" w:hAnsi="Arial" w:cs="Arial"/>
          <w:color w:val="000000"/>
          <w:sz w:val="20"/>
          <w:szCs w:val="20"/>
        </w:rPr>
        <w:t>Brightspace</w:t>
      </w:r>
      <w:proofErr w:type="spellEnd"/>
      <w:r w:rsidR="00A21776">
        <w:rPr>
          <w:rFonts w:ascii="Arial" w:hAnsi="Arial" w:cs="Arial"/>
          <w:color w:val="000000"/>
          <w:sz w:val="20"/>
          <w:szCs w:val="20"/>
        </w:rPr>
        <w:t xml:space="preserve">: </w:t>
      </w:r>
      <w:r w:rsidR="00920BBB">
        <w:rPr>
          <w:rFonts w:ascii="Arial" w:hAnsi="Arial" w:cs="Arial"/>
          <w:color w:val="000000"/>
          <w:sz w:val="20"/>
          <w:szCs w:val="20"/>
        </w:rPr>
        <w:t>Phase 1 started in</w:t>
      </w:r>
      <w:r w:rsidR="00A21776">
        <w:rPr>
          <w:rFonts w:ascii="Arial" w:hAnsi="Arial" w:cs="Arial"/>
          <w:color w:val="000000"/>
          <w:sz w:val="20"/>
          <w:szCs w:val="20"/>
        </w:rPr>
        <w:t xml:space="preserve"> September 2017 to October 2018;</w:t>
      </w:r>
      <w:r w:rsidR="00864827">
        <w:rPr>
          <w:rFonts w:ascii="Arial" w:hAnsi="Arial" w:cs="Arial"/>
          <w:color w:val="000000"/>
          <w:sz w:val="20"/>
          <w:szCs w:val="20"/>
        </w:rPr>
        <w:t xml:space="preserve"> </w:t>
      </w:r>
      <w:r w:rsidR="00920BBB">
        <w:rPr>
          <w:rFonts w:ascii="Arial" w:hAnsi="Arial" w:cs="Arial"/>
          <w:color w:val="000000"/>
          <w:sz w:val="20"/>
          <w:szCs w:val="20"/>
        </w:rPr>
        <w:t xml:space="preserve">Phase 2 </w:t>
      </w:r>
      <w:r w:rsidR="00A21776">
        <w:rPr>
          <w:rFonts w:ascii="Arial" w:hAnsi="Arial" w:cs="Arial"/>
          <w:color w:val="000000"/>
          <w:sz w:val="20"/>
          <w:szCs w:val="20"/>
        </w:rPr>
        <w:t xml:space="preserve">would </w:t>
      </w:r>
      <w:r w:rsidR="00920BBB">
        <w:rPr>
          <w:rFonts w:ascii="Arial" w:hAnsi="Arial" w:cs="Arial"/>
          <w:color w:val="000000"/>
          <w:sz w:val="20"/>
          <w:szCs w:val="20"/>
        </w:rPr>
        <w:t xml:space="preserve">start in </w:t>
      </w:r>
      <w:r w:rsidR="00A21776">
        <w:rPr>
          <w:rFonts w:ascii="Arial" w:hAnsi="Arial" w:cs="Arial"/>
          <w:color w:val="000000"/>
          <w:sz w:val="20"/>
          <w:szCs w:val="20"/>
        </w:rPr>
        <w:t>January</w:t>
      </w:r>
      <w:r w:rsidR="00920BBB">
        <w:rPr>
          <w:rFonts w:ascii="Arial" w:hAnsi="Arial" w:cs="Arial"/>
          <w:color w:val="000000"/>
          <w:sz w:val="20"/>
          <w:szCs w:val="20"/>
        </w:rPr>
        <w:t xml:space="preserve"> </w:t>
      </w:r>
      <w:r w:rsidR="00A21776">
        <w:rPr>
          <w:rFonts w:ascii="Arial" w:hAnsi="Arial" w:cs="Arial"/>
          <w:color w:val="000000"/>
          <w:sz w:val="20"/>
          <w:szCs w:val="20"/>
        </w:rPr>
        <w:t>2018 and Phase 3</w:t>
      </w:r>
      <w:r w:rsidR="00920BBB">
        <w:rPr>
          <w:rFonts w:ascii="Arial" w:hAnsi="Arial" w:cs="Arial"/>
          <w:color w:val="000000"/>
          <w:sz w:val="20"/>
          <w:szCs w:val="20"/>
        </w:rPr>
        <w:t xml:space="preserve"> in </w:t>
      </w:r>
      <w:r w:rsidR="00A21776">
        <w:rPr>
          <w:rFonts w:ascii="Arial" w:hAnsi="Arial" w:cs="Arial"/>
          <w:color w:val="000000"/>
          <w:sz w:val="20"/>
          <w:szCs w:val="20"/>
        </w:rPr>
        <w:t>September</w:t>
      </w:r>
      <w:r w:rsidR="00920BBB">
        <w:rPr>
          <w:rFonts w:ascii="Arial" w:hAnsi="Arial" w:cs="Arial"/>
          <w:color w:val="000000"/>
          <w:sz w:val="20"/>
          <w:szCs w:val="20"/>
        </w:rPr>
        <w:t xml:space="preserve"> 2018.  At each stage there </w:t>
      </w:r>
      <w:r w:rsidR="00A21776">
        <w:rPr>
          <w:rFonts w:ascii="Arial" w:hAnsi="Arial" w:cs="Arial"/>
          <w:color w:val="000000"/>
          <w:sz w:val="20"/>
          <w:szCs w:val="20"/>
        </w:rPr>
        <w:t>would</w:t>
      </w:r>
      <w:r w:rsidR="00920BBB">
        <w:rPr>
          <w:rFonts w:ascii="Arial" w:hAnsi="Arial" w:cs="Arial"/>
          <w:color w:val="000000"/>
          <w:sz w:val="20"/>
          <w:szCs w:val="20"/>
        </w:rPr>
        <w:t xml:space="preserve"> be Savvy training and then Sage training for academic staff.  By </w:t>
      </w:r>
      <w:r w:rsidR="00A21776">
        <w:rPr>
          <w:rFonts w:ascii="Arial" w:hAnsi="Arial" w:cs="Arial"/>
          <w:color w:val="000000"/>
          <w:sz w:val="20"/>
          <w:szCs w:val="20"/>
        </w:rPr>
        <w:t xml:space="preserve">the end of </w:t>
      </w:r>
      <w:r w:rsidR="00920BBB">
        <w:rPr>
          <w:rFonts w:ascii="Arial" w:hAnsi="Arial" w:cs="Arial"/>
          <w:color w:val="000000"/>
          <w:sz w:val="20"/>
          <w:szCs w:val="20"/>
        </w:rPr>
        <w:t xml:space="preserve">October 2019 everyone </w:t>
      </w:r>
      <w:r w:rsidR="00A21776">
        <w:rPr>
          <w:rFonts w:ascii="Arial" w:hAnsi="Arial" w:cs="Arial"/>
          <w:color w:val="000000"/>
          <w:sz w:val="20"/>
          <w:szCs w:val="20"/>
        </w:rPr>
        <w:t>should</w:t>
      </w:r>
      <w:r w:rsidR="00920BBB">
        <w:rPr>
          <w:rFonts w:ascii="Arial" w:hAnsi="Arial" w:cs="Arial"/>
          <w:color w:val="000000"/>
          <w:sz w:val="20"/>
          <w:szCs w:val="20"/>
        </w:rPr>
        <w:t xml:space="preserve"> have had an opp</w:t>
      </w:r>
      <w:r w:rsidR="00A21776">
        <w:rPr>
          <w:rFonts w:ascii="Arial" w:hAnsi="Arial" w:cs="Arial"/>
          <w:color w:val="000000"/>
          <w:sz w:val="20"/>
          <w:szCs w:val="20"/>
        </w:rPr>
        <w:t>ortunity to take part in training and</w:t>
      </w:r>
      <w:r w:rsidR="00920BBB">
        <w:rPr>
          <w:rFonts w:ascii="Arial" w:hAnsi="Arial" w:cs="Arial"/>
          <w:color w:val="000000"/>
          <w:sz w:val="20"/>
          <w:szCs w:val="20"/>
        </w:rPr>
        <w:t xml:space="preserve"> have confidence in</w:t>
      </w:r>
      <w:r w:rsidR="00A21776">
        <w:rPr>
          <w:rFonts w:ascii="Arial" w:hAnsi="Arial" w:cs="Arial"/>
          <w:color w:val="000000"/>
          <w:sz w:val="20"/>
          <w:szCs w:val="20"/>
        </w:rPr>
        <w:t xml:space="preserve"> </w:t>
      </w:r>
      <w:proofErr w:type="spellStart"/>
      <w:r w:rsidR="00920BBB">
        <w:rPr>
          <w:rFonts w:ascii="Arial" w:hAnsi="Arial" w:cs="Arial"/>
          <w:color w:val="000000"/>
          <w:sz w:val="20"/>
          <w:szCs w:val="20"/>
        </w:rPr>
        <w:t>Brightspace</w:t>
      </w:r>
      <w:proofErr w:type="spellEnd"/>
      <w:r w:rsidR="00920BBB">
        <w:rPr>
          <w:rFonts w:ascii="Arial" w:hAnsi="Arial" w:cs="Arial"/>
          <w:color w:val="000000"/>
          <w:sz w:val="20"/>
          <w:szCs w:val="20"/>
        </w:rPr>
        <w:t xml:space="preserve">.  The aim </w:t>
      </w:r>
      <w:r w:rsidR="00A21776">
        <w:rPr>
          <w:rFonts w:ascii="Arial" w:hAnsi="Arial" w:cs="Arial"/>
          <w:color w:val="000000"/>
          <w:sz w:val="20"/>
          <w:szCs w:val="20"/>
        </w:rPr>
        <w:t>was</w:t>
      </w:r>
      <w:r w:rsidR="00920BBB">
        <w:rPr>
          <w:rFonts w:ascii="Arial" w:hAnsi="Arial" w:cs="Arial"/>
          <w:color w:val="000000"/>
          <w:sz w:val="20"/>
          <w:szCs w:val="20"/>
        </w:rPr>
        <w:t xml:space="preserve"> a </w:t>
      </w:r>
      <w:r w:rsidR="00A21776">
        <w:rPr>
          <w:rFonts w:ascii="Arial" w:hAnsi="Arial" w:cs="Arial"/>
          <w:color w:val="000000"/>
          <w:sz w:val="20"/>
          <w:szCs w:val="20"/>
        </w:rPr>
        <w:t xml:space="preserve">culture change in both the </w:t>
      </w:r>
      <w:proofErr w:type="spellStart"/>
      <w:r w:rsidR="00A21776">
        <w:rPr>
          <w:rFonts w:ascii="Arial" w:hAnsi="Arial" w:cs="Arial"/>
          <w:color w:val="000000"/>
          <w:sz w:val="20"/>
          <w:szCs w:val="20"/>
        </w:rPr>
        <w:t>mindset</w:t>
      </w:r>
      <w:proofErr w:type="spellEnd"/>
      <w:r w:rsidR="00A21776">
        <w:rPr>
          <w:rFonts w:ascii="Arial" w:hAnsi="Arial" w:cs="Arial"/>
          <w:color w:val="000000"/>
          <w:sz w:val="20"/>
          <w:szCs w:val="20"/>
        </w:rPr>
        <w:t xml:space="preserve"> and skillset</w:t>
      </w:r>
      <w:r w:rsidR="00380838">
        <w:rPr>
          <w:rFonts w:ascii="Arial" w:hAnsi="Arial" w:cs="Arial"/>
          <w:color w:val="000000"/>
          <w:sz w:val="20"/>
          <w:szCs w:val="20"/>
        </w:rPr>
        <w:t xml:space="preserve"> across the U</w:t>
      </w:r>
      <w:r w:rsidR="00920BBB">
        <w:rPr>
          <w:rFonts w:ascii="Arial" w:hAnsi="Arial" w:cs="Arial"/>
          <w:color w:val="000000"/>
          <w:sz w:val="20"/>
          <w:szCs w:val="20"/>
        </w:rPr>
        <w:t>niversity</w:t>
      </w:r>
      <w:r w:rsidR="00864827">
        <w:rPr>
          <w:rFonts w:ascii="Arial" w:hAnsi="Arial" w:cs="Arial"/>
          <w:color w:val="000000"/>
          <w:sz w:val="20"/>
          <w:szCs w:val="20"/>
        </w:rPr>
        <w:t xml:space="preserve"> which would result in enhanced blended learning for students and an enhance</w:t>
      </w:r>
      <w:r w:rsidR="00525937">
        <w:rPr>
          <w:rFonts w:ascii="Arial" w:hAnsi="Arial" w:cs="Arial"/>
          <w:color w:val="000000"/>
          <w:sz w:val="20"/>
          <w:szCs w:val="20"/>
        </w:rPr>
        <w:t>d</w:t>
      </w:r>
      <w:r w:rsidR="00864827">
        <w:rPr>
          <w:rFonts w:ascii="Arial" w:hAnsi="Arial" w:cs="Arial"/>
          <w:color w:val="000000"/>
          <w:sz w:val="20"/>
          <w:szCs w:val="20"/>
        </w:rPr>
        <w:t xml:space="preserve"> model for e-learning.  </w:t>
      </w:r>
      <w:r w:rsidR="00B27E31">
        <w:rPr>
          <w:rFonts w:ascii="Arial" w:hAnsi="Arial" w:cs="Arial"/>
          <w:color w:val="000000"/>
          <w:sz w:val="20"/>
          <w:szCs w:val="20"/>
        </w:rPr>
        <w:t xml:space="preserve">Currently 43% of students were using </w:t>
      </w:r>
      <w:proofErr w:type="spellStart"/>
      <w:r w:rsidR="00B27E31">
        <w:rPr>
          <w:rFonts w:ascii="Arial" w:hAnsi="Arial" w:cs="Arial"/>
          <w:color w:val="000000"/>
          <w:sz w:val="20"/>
          <w:szCs w:val="20"/>
        </w:rPr>
        <w:t>Brightspace</w:t>
      </w:r>
      <w:proofErr w:type="spellEnd"/>
      <w:r w:rsidR="00B27E31">
        <w:rPr>
          <w:rFonts w:ascii="Arial" w:hAnsi="Arial" w:cs="Arial"/>
          <w:color w:val="000000"/>
          <w:sz w:val="20"/>
          <w:szCs w:val="20"/>
        </w:rPr>
        <w:t xml:space="preserve">, but 100% of staff and students should be doing so by September 2018.  </w:t>
      </w:r>
      <w:r w:rsidR="00380838">
        <w:rPr>
          <w:rFonts w:ascii="Arial" w:hAnsi="Arial" w:cs="Arial"/>
          <w:color w:val="000000"/>
          <w:sz w:val="20"/>
          <w:szCs w:val="20"/>
        </w:rPr>
        <w:t>Ms Drake</w:t>
      </w:r>
      <w:r w:rsidR="00864827">
        <w:rPr>
          <w:rFonts w:ascii="Arial" w:hAnsi="Arial" w:cs="Arial"/>
          <w:color w:val="000000"/>
          <w:sz w:val="20"/>
          <w:szCs w:val="20"/>
        </w:rPr>
        <w:t xml:space="preserve"> would provide a further update at the January ESEC meeting.  </w:t>
      </w:r>
    </w:p>
    <w:p w14:paraId="3FE474EF" w14:textId="7D723ADC" w:rsidR="00864827" w:rsidRDefault="00864827" w:rsidP="00CA24FA">
      <w:pPr>
        <w:spacing w:after="0" w:line="240" w:lineRule="auto"/>
        <w:ind w:left="720" w:hanging="720"/>
        <w:jc w:val="both"/>
        <w:rPr>
          <w:rFonts w:ascii="Arial" w:hAnsi="Arial" w:cs="Arial"/>
          <w:color w:val="000000"/>
          <w:sz w:val="20"/>
          <w:szCs w:val="20"/>
        </w:rPr>
      </w:pPr>
    </w:p>
    <w:p w14:paraId="147648BA" w14:textId="125D1CC3" w:rsidR="00523153" w:rsidRDefault="00864827" w:rsidP="00CA24FA">
      <w:pPr>
        <w:spacing w:after="0" w:line="240" w:lineRule="auto"/>
        <w:ind w:left="720" w:hanging="720"/>
        <w:jc w:val="both"/>
        <w:rPr>
          <w:rFonts w:ascii="Arial" w:hAnsi="Arial" w:cs="Arial"/>
          <w:color w:val="000000"/>
          <w:sz w:val="20"/>
          <w:szCs w:val="20"/>
        </w:rPr>
      </w:pPr>
      <w:r>
        <w:rPr>
          <w:rFonts w:ascii="Arial" w:hAnsi="Arial" w:cs="Arial"/>
          <w:color w:val="000000"/>
          <w:sz w:val="20"/>
          <w:szCs w:val="20"/>
        </w:rPr>
        <w:t>6.1.2</w:t>
      </w:r>
      <w:r>
        <w:rPr>
          <w:rFonts w:ascii="Arial" w:hAnsi="Arial" w:cs="Arial"/>
          <w:color w:val="000000"/>
          <w:sz w:val="20"/>
          <w:szCs w:val="20"/>
        </w:rPr>
        <w:tab/>
        <w:t xml:space="preserve">Prof Rosser </w:t>
      </w:r>
      <w:r w:rsidR="00B27E31">
        <w:rPr>
          <w:rFonts w:ascii="Arial" w:hAnsi="Arial" w:cs="Arial"/>
          <w:color w:val="000000"/>
          <w:sz w:val="20"/>
          <w:szCs w:val="20"/>
        </w:rPr>
        <w:t>enquired whether students starting in the</w:t>
      </w:r>
      <w:r>
        <w:rPr>
          <w:rFonts w:ascii="Arial" w:hAnsi="Arial" w:cs="Arial"/>
          <w:color w:val="000000"/>
          <w:sz w:val="20"/>
          <w:szCs w:val="20"/>
        </w:rPr>
        <w:t xml:space="preserve"> February </w:t>
      </w:r>
      <w:r w:rsidR="00B27E31">
        <w:rPr>
          <w:rFonts w:ascii="Arial" w:hAnsi="Arial" w:cs="Arial"/>
          <w:color w:val="000000"/>
          <w:sz w:val="20"/>
          <w:szCs w:val="20"/>
        </w:rPr>
        <w:t xml:space="preserve">intake would be using </w:t>
      </w:r>
      <w:proofErr w:type="spellStart"/>
      <w:r w:rsidR="00B27E31">
        <w:rPr>
          <w:rFonts w:ascii="Arial" w:hAnsi="Arial" w:cs="Arial"/>
          <w:color w:val="000000"/>
          <w:sz w:val="20"/>
          <w:szCs w:val="20"/>
        </w:rPr>
        <w:t>myBU</w:t>
      </w:r>
      <w:proofErr w:type="spellEnd"/>
      <w:r w:rsidR="00B27E31">
        <w:rPr>
          <w:rFonts w:ascii="Arial" w:hAnsi="Arial" w:cs="Arial"/>
          <w:color w:val="000000"/>
          <w:sz w:val="20"/>
          <w:szCs w:val="20"/>
        </w:rPr>
        <w:t xml:space="preserve"> or </w:t>
      </w:r>
      <w:proofErr w:type="spellStart"/>
      <w:r w:rsidR="00B27E31">
        <w:rPr>
          <w:rFonts w:ascii="Arial" w:hAnsi="Arial" w:cs="Arial"/>
          <w:color w:val="000000"/>
          <w:sz w:val="20"/>
          <w:szCs w:val="20"/>
        </w:rPr>
        <w:t>Brightspace</w:t>
      </w:r>
      <w:proofErr w:type="spellEnd"/>
      <w:r w:rsidR="00B27E31">
        <w:rPr>
          <w:rFonts w:ascii="Arial" w:hAnsi="Arial" w:cs="Arial"/>
          <w:color w:val="000000"/>
          <w:sz w:val="20"/>
          <w:szCs w:val="20"/>
        </w:rPr>
        <w:t xml:space="preserve">.  </w:t>
      </w:r>
      <w:r>
        <w:rPr>
          <w:rFonts w:ascii="Arial" w:hAnsi="Arial" w:cs="Arial"/>
          <w:color w:val="000000"/>
          <w:sz w:val="20"/>
          <w:szCs w:val="20"/>
        </w:rPr>
        <w:t xml:space="preserve">Ms Drake clarified that </w:t>
      </w:r>
      <w:r w:rsidR="00480191">
        <w:rPr>
          <w:rFonts w:ascii="Arial" w:hAnsi="Arial" w:cs="Arial"/>
          <w:color w:val="000000"/>
          <w:sz w:val="20"/>
          <w:szCs w:val="20"/>
        </w:rPr>
        <w:t>they</w:t>
      </w:r>
      <w:r>
        <w:rPr>
          <w:rFonts w:ascii="Arial" w:hAnsi="Arial" w:cs="Arial"/>
          <w:color w:val="000000"/>
          <w:sz w:val="20"/>
          <w:szCs w:val="20"/>
        </w:rPr>
        <w:t xml:space="preserve"> would </w:t>
      </w:r>
      <w:r w:rsidR="00B27E31">
        <w:rPr>
          <w:rFonts w:ascii="Arial" w:hAnsi="Arial" w:cs="Arial"/>
          <w:color w:val="000000"/>
          <w:sz w:val="20"/>
          <w:szCs w:val="20"/>
        </w:rPr>
        <w:t xml:space="preserve">use </w:t>
      </w:r>
      <w:proofErr w:type="spellStart"/>
      <w:r w:rsidR="00B27E31">
        <w:rPr>
          <w:rFonts w:ascii="Arial" w:hAnsi="Arial" w:cs="Arial"/>
          <w:color w:val="000000"/>
          <w:sz w:val="20"/>
          <w:szCs w:val="20"/>
        </w:rPr>
        <w:t>Brightspace</w:t>
      </w:r>
      <w:proofErr w:type="spellEnd"/>
      <w:r w:rsidR="00B27E31">
        <w:rPr>
          <w:rFonts w:ascii="Arial" w:hAnsi="Arial" w:cs="Arial"/>
          <w:color w:val="000000"/>
          <w:sz w:val="20"/>
          <w:szCs w:val="20"/>
        </w:rPr>
        <w:t xml:space="preserve"> from</w:t>
      </w:r>
      <w:r>
        <w:rPr>
          <w:rFonts w:ascii="Arial" w:hAnsi="Arial" w:cs="Arial"/>
          <w:color w:val="000000"/>
          <w:sz w:val="20"/>
          <w:szCs w:val="20"/>
        </w:rPr>
        <w:t xml:space="preserve"> February 2018 and she would be happy to explain this in more detail </w:t>
      </w:r>
      <w:r w:rsidR="0048680C">
        <w:rPr>
          <w:rFonts w:ascii="Arial" w:hAnsi="Arial" w:cs="Arial"/>
          <w:color w:val="000000"/>
          <w:sz w:val="20"/>
          <w:szCs w:val="20"/>
        </w:rPr>
        <w:t>outside of the meeting.</w:t>
      </w:r>
      <w:r>
        <w:rPr>
          <w:rFonts w:ascii="Arial" w:hAnsi="Arial" w:cs="Arial"/>
          <w:color w:val="000000"/>
          <w:sz w:val="20"/>
          <w:szCs w:val="20"/>
        </w:rPr>
        <w:t xml:space="preserve"> </w:t>
      </w:r>
    </w:p>
    <w:p w14:paraId="74727BF1" w14:textId="77777777" w:rsidR="00523153" w:rsidRDefault="00523153" w:rsidP="00523153">
      <w:pPr>
        <w:spacing w:after="0" w:line="240" w:lineRule="auto"/>
        <w:rPr>
          <w:rFonts w:ascii="Arial" w:hAnsi="Arial" w:cs="Arial"/>
          <w:color w:val="000000"/>
          <w:sz w:val="20"/>
          <w:szCs w:val="20"/>
        </w:rPr>
      </w:pPr>
    </w:p>
    <w:p w14:paraId="6709B6B9" w14:textId="5CD5116C"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r>
      <w:r>
        <w:rPr>
          <w:rFonts w:ascii="Arial" w:hAnsi="Arial" w:cs="Arial"/>
          <w:color w:val="000000"/>
          <w:sz w:val="20"/>
          <w:szCs w:val="20"/>
          <w:u w:val="single"/>
        </w:rPr>
        <w:t>Organisation Development Impact Report</w:t>
      </w:r>
    </w:p>
    <w:p w14:paraId="750A51A5" w14:textId="77777777" w:rsidR="00523153" w:rsidRDefault="00523153" w:rsidP="00523153">
      <w:pPr>
        <w:spacing w:after="0" w:line="240" w:lineRule="auto"/>
        <w:rPr>
          <w:rFonts w:ascii="Arial" w:hAnsi="Arial" w:cs="Arial"/>
          <w:color w:val="000000"/>
          <w:sz w:val="20"/>
          <w:szCs w:val="20"/>
        </w:rPr>
      </w:pPr>
    </w:p>
    <w:p w14:paraId="27EB18FC" w14:textId="6E439EC6" w:rsidR="00523153" w:rsidRDefault="00FB0A4C" w:rsidP="00523153">
      <w:pPr>
        <w:spacing w:after="0" w:line="240" w:lineRule="auto"/>
        <w:rPr>
          <w:rFonts w:ascii="Arial" w:hAnsi="Arial" w:cs="Arial"/>
          <w:color w:val="000000"/>
          <w:sz w:val="20"/>
          <w:szCs w:val="20"/>
        </w:rPr>
      </w:pPr>
      <w:r>
        <w:rPr>
          <w:rFonts w:ascii="Arial" w:hAnsi="Arial" w:cs="Arial"/>
          <w:color w:val="000000"/>
          <w:sz w:val="20"/>
          <w:szCs w:val="20"/>
        </w:rPr>
        <w:t>6.2.1</w:t>
      </w:r>
      <w:r>
        <w:rPr>
          <w:rFonts w:ascii="Arial" w:hAnsi="Arial" w:cs="Arial"/>
          <w:color w:val="000000"/>
          <w:sz w:val="20"/>
          <w:szCs w:val="20"/>
        </w:rPr>
        <w:tab/>
      </w:r>
      <w:r w:rsidR="00B27E31" w:rsidRPr="00B27E31">
        <w:rPr>
          <w:rFonts w:ascii="Arial" w:hAnsi="Arial" w:cs="Arial"/>
          <w:b/>
          <w:color w:val="000000"/>
          <w:sz w:val="20"/>
          <w:szCs w:val="20"/>
        </w:rPr>
        <w:t>Noted</w:t>
      </w:r>
      <w:r w:rsidR="00B27E31">
        <w:rPr>
          <w:rFonts w:ascii="Arial" w:hAnsi="Arial" w:cs="Arial"/>
          <w:color w:val="000000"/>
          <w:sz w:val="20"/>
          <w:szCs w:val="20"/>
        </w:rPr>
        <w:t xml:space="preserve">: </w:t>
      </w:r>
      <w:r w:rsidRPr="00FB0A4C">
        <w:rPr>
          <w:rFonts w:ascii="Arial" w:hAnsi="Arial" w:cs="Arial"/>
          <w:color w:val="000000"/>
          <w:sz w:val="20"/>
          <w:szCs w:val="20"/>
        </w:rPr>
        <w:t>T</w:t>
      </w:r>
      <w:r w:rsidR="00ED6A8E" w:rsidRPr="00FB0A4C">
        <w:rPr>
          <w:rFonts w:ascii="Arial" w:hAnsi="Arial" w:cs="Arial"/>
          <w:color w:val="000000"/>
          <w:sz w:val="20"/>
          <w:szCs w:val="20"/>
        </w:rPr>
        <w:t xml:space="preserve">he </w:t>
      </w:r>
      <w:r w:rsidRPr="00FB0A4C">
        <w:rPr>
          <w:rFonts w:ascii="Arial" w:hAnsi="Arial" w:cs="Arial"/>
          <w:color w:val="000000"/>
          <w:sz w:val="20"/>
          <w:szCs w:val="20"/>
        </w:rPr>
        <w:t xml:space="preserve">Organisation Development Impact Report </w:t>
      </w:r>
      <w:r w:rsidR="00ED6A8E" w:rsidRPr="00FB0A4C">
        <w:rPr>
          <w:rFonts w:ascii="Arial" w:hAnsi="Arial" w:cs="Arial"/>
          <w:color w:val="000000"/>
          <w:sz w:val="20"/>
          <w:szCs w:val="20"/>
        </w:rPr>
        <w:t>was noted.</w:t>
      </w:r>
    </w:p>
    <w:p w14:paraId="6481B100" w14:textId="77777777" w:rsidR="00523153" w:rsidRDefault="00523153" w:rsidP="00523153">
      <w:pPr>
        <w:spacing w:after="0" w:line="240" w:lineRule="auto"/>
        <w:rPr>
          <w:rFonts w:ascii="Arial" w:hAnsi="Arial" w:cs="Arial"/>
          <w:color w:val="000000"/>
          <w:sz w:val="20"/>
          <w:szCs w:val="20"/>
        </w:rPr>
      </w:pPr>
    </w:p>
    <w:p w14:paraId="6F575D15" w14:textId="77777777" w:rsidR="004F6DBF" w:rsidRDefault="004F6DBF" w:rsidP="00523153">
      <w:pPr>
        <w:spacing w:after="0" w:line="240" w:lineRule="auto"/>
        <w:rPr>
          <w:rFonts w:ascii="Arial" w:hAnsi="Arial" w:cs="Arial"/>
          <w:color w:val="000000"/>
          <w:sz w:val="20"/>
          <w:szCs w:val="20"/>
        </w:rPr>
      </w:pPr>
    </w:p>
    <w:p w14:paraId="5E7031A1" w14:textId="7D9456EF" w:rsidR="00523153" w:rsidRDefault="00523153" w:rsidP="00523153">
      <w:pPr>
        <w:spacing w:after="0" w:line="240" w:lineRule="auto"/>
        <w:rPr>
          <w:rFonts w:ascii="Arial" w:hAnsi="Arial" w:cs="Arial"/>
          <w:color w:val="000000"/>
          <w:sz w:val="20"/>
          <w:szCs w:val="20"/>
        </w:rPr>
      </w:pPr>
      <w:r>
        <w:rPr>
          <w:rFonts w:ascii="Arial" w:hAnsi="Arial" w:cs="Arial"/>
          <w:color w:val="000000"/>
          <w:sz w:val="20"/>
          <w:szCs w:val="20"/>
        </w:rPr>
        <w:t>6.3</w:t>
      </w:r>
      <w:r>
        <w:rPr>
          <w:rFonts w:ascii="Arial" w:hAnsi="Arial" w:cs="Arial"/>
          <w:color w:val="000000"/>
          <w:sz w:val="20"/>
          <w:szCs w:val="20"/>
        </w:rPr>
        <w:tab/>
      </w:r>
      <w:proofErr w:type="gramStart"/>
      <w:r>
        <w:rPr>
          <w:rFonts w:ascii="Arial" w:hAnsi="Arial" w:cs="Arial"/>
          <w:color w:val="000000"/>
          <w:sz w:val="20"/>
          <w:szCs w:val="20"/>
          <w:u w:val="single"/>
        </w:rPr>
        <w:t>Centre</w:t>
      </w:r>
      <w:proofErr w:type="gramEnd"/>
      <w:r>
        <w:rPr>
          <w:rFonts w:ascii="Arial" w:hAnsi="Arial" w:cs="Arial"/>
          <w:color w:val="000000"/>
          <w:sz w:val="20"/>
          <w:szCs w:val="20"/>
          <w:u w:val="single"/>
        </w:rPr>
        <w:t xml:space="preserve"> for Excellence in Learning Update</w:t>
      </w:r>
    </w:p>
    <w:p w14:paraId="3ED81300" w14:textId="77777777" w:rsidR="00523153" w:rsidRDefault="00523153" w:rsidP="00523153">
      <w:pPr>
        <w:spacing w:after="0" w:line="240" w:lineRule="auto"/>
        <w:rPr>
          <w:rFonts w:ascii="Arial" w:hAnsi="Arial" w:cs="Arial"/>
          <w:color w:val="000000"/>
          <w:sz w:val="20"/>
          <w:szCs w:val="20"/>
        </w:rPr>
      </w:pPr>
    </w:p>
    <w:p w14:paraId="3DCA973C" w14:textId="0079C8D9" w:rsidR="000853AD" w:rsidRDefault="000853AD" w:rsidP="000853AD">
      <w:pPr>
        <w:spacing w:after="0" w:line="240" w:lineRule="auto"/>
        <w:ind w:left="720" w:hanging="720"/>
        <w:rPr>
          <w:rFonts w:ascii="Arial" w:hAnsi="Arial" w:cs="Arial"/>
          <w:color w:val="000000"/>
          <w:sz w:val="20"/>
          <w:szCs w:val="20"/>
        </w:rPr>
      </w:pPr>
      <w:r>
        <w:rPr>
          <w:rFonts w:ascii="Arial" w:hAnsi="Arial" w:cs="Arial"/>
          <w:color w:val="000000"/>
          <w:sz w:val="20"/>
          <w:szCs w:val="20"/>
        </w:rPr>
        <w:t>6.3.1</w:t>
      </w:r>
      <w:r>
        <w:rPr>
          <w:rFonts w:ascii="Arial" w:hAnsi="Arial" w:cs="Arial"/>
          <w:color w:val="000000"/>
          <w:sz w:val="20"/>
          <w:szCs w:val="20"/>
        </w:rPr>
        <w:tab/>
      </w:r>
      <w:r>
        <w:rPr>
          <w:rFonts w:ascii="Arial" w:hAnsi="Arial" w:cs="Arial"/>
          <w:b/>
          <w:color w:val="000000"/>
          <w:sz w:val="20"/>
          <w:szCs w:val="20"/>
        </w:rPr>
        <w:t xml:space="preserve">Noted: </w:t>
      </w:r>
      <w:r>
        <w:rPr>
          <w:rFonts w:ascii="Arial" w:hAnsi="Arial" w:cs="Arial"/>
          <w:color w:val="000000"/>
          <w:sz w:val="20"/>
          <w:szCs w:val="20"/>
        </w:rPr>
        <w:t xml:space="preserve"> The Centre for Excellence in Learning Update was noted. </w:t>
      </w:r>
    </w:p>
    <w:p w14:paraId="7A86799B" w14:textId="77777777" w:rsidR="000853AD" w:rsidRPr="00B27E31" w:rsidRDefault="000853AD" w:rsidP="000853AD">
      <w:pPr>
        <w:spacing w:after="0" w:line="240" w:lineRule="auto"/>
        <w:ind w:left="720" w:hanging="720"/>
        <w:rPr>
          <w:rFonts w:ascii="Arial" w:hAnsi="Arial" w:cs="Arial"/>
          <w:color w:val="000000"/>
          <w:sz w:val="20"/>
          <w:szCs w:val="20"/>
        </w:rPr>
      </w:pPr>
    </w:p>
    <w:p w14:paraId="487111F9" w14:textId="059ACE9E" w:rsidR="00523153" w:rsidRDefault="00FB0A4C" w:rsidP="004F6DBF">
      <w:pPr>
        <w:spacing w:after="0" w:line="240" w:lineRule="auto"/>
        <w:ind w:left="720" w:hanging="720"/>
        <w:rPr>
          <w:rFonts w:ascii="Arial" w:hAnsi="Arial" w:cs="Arial"/>
          <w:color w:val="000000"/>
          <w:sz w:val="20"/>
          <w:szCs w:val="20"/>
        </w:rPr>
      </w:pPr>
      <w:r>
        <w:rPr>
          <w:rFonts w:ascii="Arial" w:hAnsi="Arial" w:cs="Arial"/>
          <w:color w:val="000000"/>
          <w:sz w:val="20"/>
          <w:szCs w:val="20"/>
        </w:rPr>
        <w:t>6.3.</w:t>
      </w:r>
      <w:r w:rsidR="000853AD">
        <w:rPr>
          <w:rFonts w:ascii="Arial" w:hAnsi="Arial" w:cs="Arial"/>
          <w:color w:val="000000"/>
          <w:sz w:val="20"/>
          <w:szCs w:val="20"/>
        </w:rPr>
        <w:t>2</w:t>
      </w:r>
      <w:r>
        <w:rPr>
          <w:rFonts w:ascii="Arial" w:hAnsi="Arial" w:cs="Arial"/>
          <w:color w:val="000000"/>
          <w:sz w:val="20"/>
          <w:szCs w:val="20"/>
        </w:rPr>
        <w:tab/>
        <w:t>Prof H</w:t>
      </w:r>
      <w:r w:rsidR="00ED6A8E">
        <w:rPr>
          <w:rFonts w:ascii="Arial" w:hAnsi="Arial" w:cs="Arial"/>
          <w:color w:val="000000"/>
          <w:sz w:val="20"/>
          <w:szCs w:val="20"/>
        </w:rPr>
        <w:t>olley</w:t>
      </w:r>
      <w:r w:rsidR="00B803CF">
        <w:rPr>
          <w:rFonts w:ascii="Arial" w:hAnsi="Arial" w:cs="Arial"/>
          <w:color w:val="000000"/>
          <w:sz w:val="20"/>
          <w:szCs w:val="20"/>
        </w:rPr>
        <w:t xml:space="preserve"> </w:t>
      </w:r>
      <w:r w:rsidR="000853AD">
        <w:rPr>
          <w:rFonts w:ascii="Arial" w:hAnsi="Arial" w:cs="Arial"/>
          <w:color w:val="000000"/>
          <w:sz w:val="20"/>
          <w:szCs w:val="20"/>
        </w:rPr>
        <w:t>asked those present to note that t</w:t>
      </w:r>
      <w:r>
        <w:rPr>
          <w:rFonts w:ascii="Arial" w:hAnsi="Arial" w:cs="Arial"/>
          <w:color w:val="000000"/>
          <w:sz w:val="20"/>
          <w:szCs w:val="20"/>
        </w:rPr>
        <w:t>he next policy briefing</w:t>
      </w:r>
      <w:r w:rsidR="00B803CF">
        <w:rPr>
          <w:rFonts w:ascii="Arial" w:hAnsi="Arial" w:cs="Arial"/>
          <w:color w:val="000000"/>
          <w:sz w:val="20"/>
          <w:szCs w:val="20"/>
        </w:rPr>
        <w:t xml:space="preserve"> </w:t>
      </w:r>
      <w:r w:rsidR="00A21776">
        <w:rPr>
          <w:rFonts w:ascii="Arial" w:hAnsi="Arial" w:cs="Arial"/>
          <w:color w:val="000000"/>
          <w:sz w:val="20"/>
          <w:szCs w:val="20"/>
        </w:rPr>
        <w:t>would take</w:t>
      </w:r>
      <w:r w:rsidR="00ED6A8E">
        <w:rPr>
          <w:rFonts w:ascii="Arial" w:hAnsi="Arial" w:cs="Arial"/>
          <w:color w:val="000000"/>
          <w:sz w:val="20"/>
          <w:szCs w:val="20"/>
        </w:rPr>
        <w:t xml:space="preserve"> place </w:t>
      </w:r>
      <w:r w:rsidR="00A21776">
        <w:rPr>
          <w:rFonts w:ascii="Arial" w:hAnsi="Arial" w:cs="Arial"/>
          <w:color w:val="000000"/>
          <w:sz w:val="20"/>
          <w:szCs w:val="20"/>
        </w:rPr>
        <w:t xml:space="preserve">on 7 </w:t>
      </w:r>
      <w:r w:rsidR="00B803CF">
        <w:rPr>
          <w:rFonts w:ascii="Arial" w:hAnsi="Arial" w:cs="Arial"/>
          <w:color w:val="000000"/>
          <w:sz w:val="20"/>
          <w:szCs w:val="20"/>
        </w:rPr>
        <w:t xml:space="preserve">December 2017.  </w:t>
      </w:r>
      <w:r w:rsidR="00B27E31">
        <w:rPr>
          <w:rFonts w:ascii="Arial" w:hAnsi="Arial" w:cs="Arial"/>
          <w:color w:val="000000"/>
          <w:sz w:val="20"/>
          <w:szCs w:val="20"/>
        </w:rPr>
        <w:br/>
      </w:r>
    </w:p>
    <w:p w14:paraId="34CB54D3" w14:textId="7781F48C" w:rsidR="00523153" w:rsidRDefault="00523153" w:rsidP="00523153">
      <w:pPr>
        <w:spacing w:after="0" w:line="240" w:lineRule="auto"/>
        <w:rPr>
          <w:rFonts w:ascii="Arial" w:hAnsi="Arial" w:cs="Arial"/>
          <w:color w:val="000000"/>
          <w:sz w:val="20"/>
          <w:szCs w:val="20"/>
        </w:rPr>
      </w:pPr>
      <w:r>
        <w:rPr>
          <w:rFonts w:ascii="Arial" w:hAnsi="Arial" w:cs="Arial"/>
          <w:b/>
          <w:color w:val="000000"/>
          <w:sz w:val="20"/>
          <w:szCs w:val="20"/>
        </w:rPr>
        <w:t>7.</w:t>
      </w:r>
      <w:r>
        <w:rPr>
          <w:rFonts w:ascii="Arial" w:hAnsi="Arial" w:cs="Arial"/>
          <w:b/>
          <w:color w:val="000000"/>
          <w:sz w:val="20"/>
          <w:szCs w:val="20"/>
        </w:rPr>
        <w:tab/>
        <w:t>REPORTING COMMITTEES</w:t>
      </w:r>
    </w:p>
    <w:p w14:paraId="5F3A6491" w14:textId="77777777" w:rsidR="008E5126" w:rsidRDefault="008E5126" w:rsidP="00523153">
      <w:pPr>
        <w:spacing w:after="0" w:line="240" w:lineRule="auto"/>
        <w:rPr>
          <w:rFonts w:ascii="Arial" w:hAnsi="Arial" w:cs="Arial"/>
          <w:color w:val="000000"/>
          <w:sz w:val="20"/>
          <w:szCs w:val="20"/>
        </w:rPr>
      </w:pPr>
    </w:p>
    <w:p w14:paraId="5E30F673" w14:textId="2368C3CF" w:rsidR="008E5126" w:rsidRDefault="008E5126" w:rsidP="00523153">
      <w:pPr>
        <w:spacing w:after="0" w:line="240" w:lineRule="auto"/>
        <w:rPr>
          <w:rFonts w:ascii="Arial" w:hAnsi="Arial" w:cs="Arial"/>
          <w:color w:val="000000"/>
          <w:sz w:val="20"/>
          <w:szCs w:val="20"/>
        </w:rPr>
      </w:pPr>
      <w:r>
        <w:rPr>
          <w:rFonts w:ascii="Arial" w:hAnsi="Arial" w:cs="Arial"/>
          <w:color w:val="000000"/>
          <w:sz w:val="20"/>
          <w:szCs w:val="20"/>
        </w:rPr>
        <w:t>7.1</w:t>
      </w:r>
      <w:r>
        <w:rPr>
          <w:rFonts w:ascii="Arial" w:hAnsi="Arial" w:cs="Arial"/>
          <w:color w:val="000000"/>
          <w:sz w:val="20"/>
          <w:szCs w:val="20"/>
        </w:rPr>
        <w:tab/>
      </w:r>
      <w:r>
        <w:rPr>
          <w:rFonts w:ascii="Arial" w:hAnsi="Arial" w:cs="Arial"/>
          <w:color w:val="000000"/>
          <w:sz w:val="20"/>
          <w:szCs w:val="20"/>
          <w:u w:val="single"/>
        </w:rPr>
        <w:t>Student Voice Committee Minutes</w:t>
      </w:r>
    </w:p>
    <w:p w14:paraId="052C99DE" w14:textId="77777777" w:rsidR="008E5126" w:rsidRDefault="008E5126" w:rsidP="00523153">
      <w:pPr>
        <w:spacing w:after="0" w:line="240" w:lineRule="auto"/>
        <w:rPr>
          <w:rFonts w:ascii="Arial" w:hAnsi="Arial" w:cs="Arial"/>
          <w:color w:val="000000"/>
          <w:sz w:val="20"/>
          <w:szCs w:val="20"/>
        </w:rPr>
      </w:pPr>
    </w:p>
    <w:p w14:paraId="1B179FEF" w14:textId="6C098F70" w:rsidR="008E5126" w:rsidRDefault="008E5126" w:rsidP="00523153">
      <w:pPr>
        <w:spacing w:after="0" w:line="240" w:lineRule="auto"/>
        <w:rPr>
          <w:rFonts w:ascii="Arial" w:hAnsi="Arial" w:cs="Arial"/>
          <w:color w:val="000000"/>
          <w:sz w:val="20"/>
          <w:szCs w:val="20"/>
        </w:rPr>
      </w:pPr>
      <w:r>
        <w:rPr>
          <w:rFonts w:ascii="Arial" w:hAnsi="Arial" w:cs="Arial"/>
          <w:color w:val="000000"/>
          <w:sz w:val="20"/>
          <w:szCs w:val="20"/>
        </w:rPr>
        <w:t>7.1.1</w:t>
      </w:r>
      <w:r>
        <w:rPr>
          <w:rFonts w:ascii="Arial" w:hAnsi="Arial" w:cs="Arial"/>
          <w:color w:val="000000"/>
          <w:sz w:val="20"/>
          <w:szCs w:val="20"/>
        </w:rPr>
        <w:tab/>
      </w:r>
      <w:r>
        <w:rPr>
          <w:rFonts w:ascii="Arial" w:hAnsi="Arial" w:cs="Arial"/>
          <w:b/>
          <w:color w:val="000000"/>
          <w:sz w:val="20"/>
          <w:szCs w:val="20"/>
        </w:rPr>
        <w:t>Noted:</w:t>
      </w:r>
      <w:r>
        <w:rPr>
          <w:rFonts w:ascii="Arial" w:hAnsi="Arial" w:cs="Arial"/>
          <w:color w:val="000000"/>
          <w:sz w:val="20"/>
          <w:szCs w:val="20"/>
        </w:rPr>
        <w:t xml:space="preserve">  The Student Voice Committee minutes of 19 October 2017 (unconfirmed) were noted.</w:t>
      </w:r>
    </w:p>
    <w:p w14:paraId="45D0B525" w14:textId="77777777" w:rsidR="008E5126" w:rsidRDefault="008E5126" w:rsidP="00523153">
      <w:pPr>
        <w:spacing w:after="0" w:line="240" w:lineRule="auto"/>
        <w:rPr>
          <w:rFonts w:ascii="Arial" w:hAnsi="Arial" w:cs="Arial"/>
          <w:color w:val="000000"/>
          <w:sz w:val="20"/>
          <w:szCs w:val="20"/>
        </w:rPr>
      </w:pPr>
    </w:p>
    <w:p w14:paraId="72C23736" w14:textId="18693EB3" w:rsidR="008E5126" w:rsidRDefault="008E5126" w:rsidP="00523153">
      <w:pPr>
        <w:spacing w:after="0" w:line="240" w:lineRule="auto"/>
        <w:rPr>
          <w:rFonts w:ascii="Arial" w:hAnsi="Arial" w:cs="Arial"/>
          <w:color w:val="000000"/>
          <w:sz w:val="20"/>
          <w:szCs w:val="20"/>
        </w:rPr>
      </w:pPr>
      <w:r>
        <w:rPr>
          <w:rFonts w:ascii="Arial" w:hAnsi="Arial" w:cs="Arial"/>
          <w:color w:val="000000"/>
          <w:sz w:val="20"/>
          <w:szCs w:val="20"/>
        </w:rPr>
        <w:t>7.2</w:t>
      </w:r>
      <w:r>
        <w:rPr>
          <w:rFonts w:ascii="Arial" w:hAnsi="Arial" w:cs="Arial"/>
          <w:color w:val="000000"/>
          <w:sz w:val="20"/>
          <w:szCs w:val="20"/>
        </w:rPr>
        <w:tab/>
      </w:r>
      <w:r>
        <w:rPr>
          <w:rFonts w:ascii="Arial" w:hAnsi="Arial" w:cs="Arial"/>
          <w:color w:val="000000"/>
          <w:sz w:val="20"/>
          <w:szCs w:val="20"/>
          <w:u w:val="single"/>
        </w:rPr>
        <w:t>Student Voice Committee Terms of Reference</w:t>
      </w:r>
    </w:p>
    <w:p w14:paraId="189708D6" w14:textId="77777777" w:rsidR="008E5126" w:rsidRDefault="008E5126" w:rsidP="00523153">
      <w:pPr>
        <w:spacing w:after="0" w:line="240" w:lineRule="auto"/>
        <w:rPr>
          <w:rFonts w:ascii="Arial" w:hAnsi="Arial" w:cs="Arial"/>
          <w:color w:val="000000"/>
          <w:sz w:val="20"/>
          <w:szCs w:val="20"/>
        </w:rPr>
      </w:pPr>
    </w:p>
    <w:p w14:paraId="753AA8DF" w14:textId="1D8431F0" w:rsidR="008E5126" w:rsidRDefault="008E5126" w:rsidP="00523153">
      <w:pPr>
        <w:spacing w:after="0" w:line="240" w:lineRule="auto"/>
        <w:rPr>
          <w:rFonts w:ascii="Arial" w:hAnsi="Arial" w:cs="Arial"/>
          <w:color w:val="000000"/>
          <w:sz w:val="20"/>
          <w:szCs w:val="20"/>
        </w:rPr>
      </w:pPr>
      <w:r>
        <w:rPr>
          <w:rFonts w:ascii="Arial" w:hAnsi="Arial" w:cs="Arial"/>
          <w:color w:val="000000"/>
          <w:sz w:val="20"/>
          <w:szCs w:val="20"/>
        </w:rPr>
        <w:t>7.2.1</w:t>
      </w:r>
      <w:r>
        <w:rPr>
          <w:rFonts w:ascii="Arial" w:hAnsi="Arial" w:cs="Arial"/>
          <w:color w:val="000000"/>
          <w:sz w:val="20"/>
          <w:szCs w:val="20"/>
        </w:rPr>
        <w:tab/>
      </w:r>
      <w:r>
        <w:rPr>
          <w:rFonts w:ascii="Arial" w:hAnsi="Arial" w:cs="Arial"/>
          <w:b/>
          <w:color w:val="000000"/>
          <w:sz w:val="20"/>
          <w:szCs w:val="20"/>
        </w:rPr>
        <w:t>Noted:</w:t>
      </w:r>
      <w:r>
        <w:rPr>
          <w:rFonts w:ascii="Arial" w:hAnsi="Arial" w:cs="Arial"/>
          <w:color w:val="000000"/>
          <w:sz w:val="20"/>
          <w:szCs w:val="20"/>
        </w:rPr>
        <w:t xml:space="preserve">  The Student Voice Committee Terms of Reference were noted.</w:t>
      </w:r>
    </w:p>
    <w:p w14:paraId="08C84947" w14:textId="77777777" w:rsidR="008E5126" w:rsidRDefault="008E5126" w:rsidP="00523153">
      <w:pPr>
        <w:spacing w:after="0" w:line="240" w:lineRule="auto"/>
        <w:rPr>
          <w:rFonts w:ascii="Arial" w:hAnsi="Arial" w:cs="Arial"/>
          <w:color w:val="000000"/>
          <w:sz w:val="20"/>
          <w:szCs w:val="20"/>
        </w:rPr>
      </w:pPr>
    </w:p>
    <w:p w14:paraId="06AFE9C2" w14:textId="2584E45F" w:rsidR="008E5126" w:rsidRDefault="008E5126" w:rsidP="00523153">
      <w:pPr>
        <w:spacing w:after="0" w:line="240" w:lineRule="auto"/>
        <w:rPr>
          <w:rFonts w:ascii="Arial" w:hAnsi="Arial" w:cs="Arial"/>
          <w:color w:val="000000"/>
          <w:sz w:val="20"/>
          <w:szCs w:val="20"/>
        </w:rPr>
      </w:pPr>
      <w:r>
        <w:rPr>
          <w:rFonts w:ascii="Arial" w:hAnsi="Arial" w:cs="Arial"/>
          <w:color w:val="000000"/>
          <w:sz w:val="20"/>
          <w:szCs w:val="20"/>
        </w:rPr>
        <w:t>7.3</w:t>
      </w:r>
      <w:r>
        <w:rPr>
          <w:rFonts w:ascii="Arial" w:hAnsi="Arial" w:cs="Arial"/>
          <w:color w:val="000000"/>
          <w:sz w:val="20"/>
          <w:szCs w:val="20"/>
        </w:rPr>
        <w:tab/>
      </w:r>
      <w:r>
        <w:rPr>
          <w:rFonts w:ascii="Arial" w:hAnsi="Arial" w:cs="Arial"/>
          <w:color w:val="000000"/>
          <w:sz w:val="20"/>
          <w:szCs w:val="20"/>
          <w:u w:val="single"/>
        </w:rPr>
        <w:t>Technology Enhanced Learning Strategy Forum (TELSF) Minutes</w:t>
      </w:r>
    </w:p>
    <w:p w14:paraId="7639D571" w14:textId="77777777" w:rsidR="008E5126" w:rsidRDefault="008E5126" w:rsidP="00523153">
      <w:pPr>
        <w:spacing w:after="0" w:line="240" w:lineRule="auto"/>
        <w:rPr>
          <w:rFonts w:ascii="Arial" w:hAnsi="Arial" w:cs="Arial"/>
          <w:color w:val="000000"/>
          <w:sz w:val="20"/>
          <w:szCs w:val="20"/>
        </w:rPr>
      </w:pPr>
    </w:p>
    <w:p w14:paraId="23BE5473" w14:textId="496A224C" w:rsidR="008E5126" w:rsidRDefault="008E5126" w:rsidP="008E5126">
      <w:pPr>
        <w:spacing w:after="0" w:line="240" w:lineRule="auto"/>
        <w:ind w:left="709" w:hanging="709"/>
        <w:rPr>
          <w:rFonts w:ascii="Arial" w:hAnsi="Arial" w:cs="Arial"/>
          <w:color w:val="000000"/>
          <w:sz w:val="20"/>
          <w:szCs w:val="20"/>
        </w:rPr>
      </w:pPr>
      <w:r>
        <w:rPr>
          <w:rFonts w:ascii="Arial" w:hAnsi="Arial" w:cs="Arial"/>
          <w:color w:val="000000"/>
          <w:sz w:val="20"/>
          <w:szCs w:val="20"/>
        </w:rPr>
        <w:t>7.3.1</w:t>
      </w:r>
      <w:r>
        <w:rPr>
          <w:rFonts w:ascii="Arial" w:hAnsi="Arial" w:cs="Arial"/>
          <w:color w:val="000000"/>
          <w:sz w:val="20"/>
          <w:szCs w:val="20"/>
        </w:rPr>
        <w:tab/>
      </w:r>
      <w:r>
        <w:rPr>
          <w:rFonts w:ascii="Arial" w:hAnsi="Arial" w:cs="Arial"/>
          <w:b/>
          <w:color w:val="000000"/>
          <w:sz w:val="20"/>
          <w:szCs w:val="20"/>
        </w:rPr>
        <w:t>Noted:</w:t>
      </w:r>
      <w:r>
        <w:rPr>
          <w:rFonts w:ascii="Arial" w:hAnsi="Arial" w:cs="Arial"/>
          <w:color w:val="000000"/>
          <w:sz w:val="20"/>
          <w:szCs w:val="20"/>
        </w:rPr>
        <w:t xml:space="preserve">  The Technology Enhanced Learning Strategy Forum minutes of 3 October 2017 (unconfirmed</w:t>
      </w:r>
      <w:r w:rsidR="00A21776">
        <w:rPr>
          <w:rFonts w:ascii="Arial" w:hAnsi="Arial" w:cs="Arial"/>
          <w:color w:val="000000"/>
          <w:sz w:val="20"/>
          <w:szCs w:val="20"/>
        </w:rPr>
        <w:t>)</w:t>
      </w:r>
      <w:r>
        <w:rPr>
          <w:rFonts w:ascii="Arial" w:hAnsi="Arial" w:cs="Arial"/>
          <w:color w:val="000000"/>
          <w:sz w:val="20"/>
          <w:szCs w:val="20"/>
        </w:rPr>
        <w:t xml:space="preserve"> were noted.</w:t>
      </w:r>
    </w:p>
    <w:p w14:paraId="21A97750" w14:textId="77777777" w:rsidR="008E5126" w:rsidRDefault="008E5126" w:rsidP="00A21776">
      <w:pPr>
        <w:spacing w:after="0" w:line="240" w:lineRule="auto"/>
        <w:rPr>
          <w:rFonts w:ascii="Arial" w:hAnsi="Arial" w:cs="Arial"/>
          <w:color w:val="000000"/>
          <w:sz w:val="20"/>
          <w:szCs w:val="20"/>
        </w:rPr>
      </w:pPr>
    </w:p>
    <w:p w14:paraId="7D52FA25" w14:textId="616D06FA" w:rsidR="008E5126" w:rsidRDefault="008E5126" w:rsidP="008E5126">
      <w:pPr>
        <w:spacing w:after="0" w:line="240" w:lineRule="auto"/>
        <w:ind w:left="709" w:hanging="709"/>
        <w:rPr>
          <w:rFonts w:ascii="Arial" w:hAnsi="Arial" w:cs="Arial"/>
          <w:color w:val="000000"/>
          <w:sz w:val="20"/>
          <w:szCs w:val="20"/>
        </w:rPr>
      </w:pPr>
      <w:r>
        <w:rPr>
          <w:rFonts w:ascii="Arial" w:hAnsi="Arial" w:cs="Arial"/>
          <w:color w:val="000000"/>
          <w:sz w:val="20"/>
          <w:szCs w:val="20"/>
        </w:rPr>
        <w:t>7.4</w:t>
      </w:r>
      <w:r>
        <w:rPr>
          <w:rFonts w:ascii="Arial" w:hAnsi="Arial" w:cs="Arial"/>
          <w:color w:val="000000"/>
          <w:sz w:val="20"/>
          <w:szCs w:val="20"/>
        </w:rPr>
        <w:tab/>
      </w:r>
      <w:r>
        <w:rPr>
          <w:rFonts w:ascii="Arial" w:hAnsi="Arial" w:cs="Arial"/>
          <w:color w:val="000000"/>
          <w:sz w:val="20"/>
          <w:szCs w:val="20"/>
          <w:u w:val="single"/>
        </w:rPr>
        <w:t>Faculty Education &amp; Student Experience Committee (FESEC) Minutes</w:t>
      </w:r>
    </w:p>
    <w:p w14:paraId="2EB19CC8" w14:textId="77777777" w:rsidR="008E5126" w:rsidRDefault="008E5126" w:rsidP="008E5126">
      <w:pPr>
        <w:spacing w:after="0" w:line="240" w:lineRule="auto"/>
        <w:ind w:left="709" w:hanging="709"/>
        <w:rPr>
          <w:rFonts w:ascii="Arial" w:hAnsi="Arial" w:cs="Arial"/>
          <w:color w:val="000000"/>
          <w:sz w:val="20"/>
          <w:szCs w:val="20"/>
        </w:rPr>
      </w:pPr>
    </w:p>
    <w:p w14:paraId="6ED87713" w14:textId="0F6BD935" w:rsidR="008E5126" w:rsidRDefault="008E5126" w:rsidP="008E5126">
      <w:pPr>
        <w:spacing w:after="0" w:line="240" w:lineRule="auto"/>
        <w:ind w:left="709" w:hanging="709"/>
        <w:rPr>
          <w:rFonts w:ascii="Arial" w:hAnsi="Arial" w:cs="Arial"/>
          <w:color w:val="000000"/>
          <w:sz w:val="20"/>
          <w:szCs w:val="20"/>
        </w:rPr>
      </w:pPr>
      <w:r>
        <w:rPr>
          <w:rFonts w:ascii="Arial" w:hAnsi="Arial" w:cs="Arial"/>
          <w:color w:val="000000"/>
          <w:sz w:val="20"/>
          <w:szCs w:val="20"/>
        </w:rPr>
        <w:t>7.4.1</w:t>
      </w:r>
      <w:r>
        <w:rPr>
          <w:rFonts w:ascii="Arial" w:hAnsi="Arial" w:cs="Arial"/>
          <w:color w:val="000000"/>
          <w:sz w:val="20"/>
          <w:szCs w:val="20"/>
        </w:rPr>
        <w:tab/>
      </w:r>
      <w:r>
        <w:rPr>
          <w:rFonts w:ascii="Arial" w:hAnsi="Arial" w:cs="Arial"/>
          <w:b/>
          <w:color w:val="000000"/>
          <w:sz w:val="20"/>
          <w:szCs w:val="20"/>
        </w:rPr>
        <w:t>Noted:</w:t>
      </w:r>
      <w:r>
        <w:rPr>
          <w:rFonts w:ascii="Arial" w:hAnsi="Arial" w:cs="Arial"/>
          <w:color w:val="000000"/>
          <w:sz w:val="20"/>
          <w:szCs w:val="20"/>
        </w:rPr>
        <w:t xml:space="preserve">  The Faculty Education &amp; Student Experience Committee minutes were noted as below:</w:t>
      </w:r>
    </w:p>
    <w:p w14:paraId="1367C7E2" w14:textId="77777777" w:rsidR="008E5126" w:rsidRDefault="008E5126" w:rsidP="008E5126">
      <w:pPr>
        <w:spacing w:after="0" w:line="240" w:lineRule="auto"/>
        <w:ind w:left="709" w:hanging="709"/>
        <w:rPr>
          <w:rFonts w:ascii="Arial" w:hAnsi="Arial" w:cs="Arial"/>
          <w:color w:val="000000"/>
          <w:sz w:val="20"/>
          <w:szCs w:val="20"/>
        </w:rPr>
      </w:pPr>
    </w:p>
    <w:p w14:paraId="35E15ABF" w14:textId="77777777" w:rsidR="008E5126" w:rsidRDefault="008E5126" w:rsidP="008E5126">
      <w:pPr>
        <w:pStyle w:val="ListParagraph"/>
        <w:numPr>
          <w:ilvl w:val="0"/>
          <w:numId w:val="45"/>
        </w:numPr>
        <w:tabs>
          <w:tab w:val="left" w:pos="642"/>
        </w:tabs>
        <w:spacing w:after="0" w:line="240" w:lineRule="auto"/>
        <w:jc w:val="both"/>
        <w:rPr>
          <w:rFonts w:ascii="Arial" w:hAnsi="Arial" w:cs="Arial"/>
          <w:sz w:val="20"/>
          <w:szCs w:val="20"/>
        </w:rPr>
      </w:pPr>
      <w:r>
        <w:rPr>
          <w:rFonts w:ascii="Arial" w:hAnsi="Arial" w:cs="Arial"/>
          <w:sz w:val="20"/>
          <w:szCs w:val="20"/>
        </w:rPr>
        <w:t>FHSS minutes of 7 November 2017 (unconfirmed)</w:t>
      </w:r>
    </w:p>
    <w:p w14:paraId="21632F46" w14:textId="77777777" w:rsidR="008E5126" w:rsidRDefault="008E5126" w:rsidP="008E5126">
      <w:pPr>
        <w:pStyle w:val="ListParagraph"/>
        <w:numPr>
          <w:ilvl w:val="0"/>
          <w:numId w:val="45"/>
        </w:numPr>
        <w:tabs>
          <w:tab w:val="left" w:pos="642"/>
        </w:tabs>
        <w:spacing w:after="0" w:line="240" w:lineRule="auto"/>
        <w:jc w:val="both"/>
        <w:rPr>
          <w:rFonts w:ascii="Arial" w:hAnsi="Arial" w:cs="Arial"/>
          <w:sz w:val="20"/>
          <w:szCs w:val="20"/>
        </w:rPr>
      </w:pPr>
      <w:r>
        <w:rPr>
          <w:rFonts w:ascii="Arial" w:hAnsi="Arial" w:cs="Arial"/>
          <w:sz w:val="20"/>
          <w:szCs w:val="20"/>
        </w:rPr>
        <w:t>FM minutes of 6 September 2017 (confirmed) and 1 November 2017 (unconfirmed)</w:t>
      </w:r>
    </w:p>
    <w:p w14:paraId="75195AC1" w14:textId="77777777" w:rsidR="008E5126" w:rsidRDefault="008E5126" w:rsidP="008E5126">
      <w:pPr>
        <w:pStyle w:val="ListParagraph"/>
        <w:numPr>
          <w:ilvl w:val="0"/>
          <w:numId w:val="45"/>
        </w:numPr>
        <w:tabs>
          <w:tab w:val="left" w:pos="642"/>
        </w:tabs>
        <w:spacing w:after="0" w:line="240" w:lineRule="auto"/>
        <w:jc w:val="both"/>
        <w:rPr>
          <w:rFonts w:ascii="Arial" w:hAnsi="Arial" w:cs="Arial"/>
          <w:sz w:val="20"/>
          <w:szCs w:val="20"/>
        </w:rPr>
      </w:pPr>
      <w:r>
        <w:rPr>
          <w:rFonts w:ascii="Arial" w:hAnsi="Arial" w:cs="Arial"/>
          <w:sz w:val="20"/>
          <w:szCs w:val="20"/>
        </w:rPr>
        <w:t>FMC minutes of 11 October 2017 (unconfirmed)</w:t>
      </w:r>
    </w:p>
    <w:p w14:paraId="37789142" w14:textId="517B9C53" w:rsidR="008E5126" w:rsidRDefault="008E5126" w:rsidP="008E5126">
      <w:pPr>
        <w:pStyle w:val="ListParagraph"/>
        <w:numPr>
          <w:ilvl w:val="0"/>
          <w:numId w:val="45"/>
        </w:numPr>
        <w:tabs>
          <w:tab w:val="left" w:pos="642"/>
        </w:tabs>
        <w:spacing w:after="0" w:line="240" w:lineRule="auto"/>
        <w:jc w:val="both"/>
        <w:rPr>
          <w:rFonts w:ascii="Arial" w:hAnsi="Arial" w:cs="Arial"/>
          <w:sz w:val="20"/>
          <w:szCs w:val="20"/>
        </w:rPr>
      </w:pPr>
      <w:r>
        <w:rPr>
          <w:rFonts w:ascii="Arial" w:hAnsi="Arial" w:cs="Arial"/>
          <w:sz w:val="20"/>
          <w:szCs w:val="20"/>
        </w:rPr>
        <w:t>FST minutes of 14 November 2017 (unconfirmed)</w:t>
      </w:r>
    </w:p>
    <w:p w14:paraId="0E28F026" w14:textId="77777777" w:rsidR="008E5126" w:rsidRDefault="008E5126" w:rsidP="008E5126">
      <w:pPr>
        <w:pStyle w:val="ListParagraph"/>
        <w:tabs>
          <w:tab w:val="left" w:pos="642"/>
        </w:tabs>
        <w:spacing w:after="0" w:line="240" w:lineRule="auto"/>
        <w:ind w:left="1426"/>
        <w:jc w:val="both"/>
        <w:rPr>
          <w:rFonts w:ascii="Arial" w:hAnsi="Arial" w:cs="Arial"/>
          <w:sz w:val="20"/>
          <w:szCs w:val="20"/>
        </w:rPr>
      </w:pPr>
    </w:p>
    <w:p w14:paraId="5391AD08" w14:textId="444209BF" w:rsidR="008E5126" w:rsidRDefault="008E5126" w:rsidP="008E5126">
      <w:pPr>
        <w:pStyle w:val="ListParagraph"/>
        <w:tabs>
          <w:tab w:val="left" w:pos="642"/>
        </w:tabs>
        <w:spacing w:after="0" w:line="240" w:lineRule="auto"/>
        <w:ind w:left="0"/>
        <w:jc w:val="both"/>
        <w:rPr>
          <w:rFonts w:ascii="Arial" w:hAnsi="Arial" w:cs="Arial"/>
          <w:sz w:val="20"/>
          <w:szCs w:val="20"/>
        </w:rPr>
      </w:pPr>
      <w:r>
        <w:rPr>
          <w:rFonts w:ascii="Arial" w:hAnsi="Arial" w:cs="Arial"/>
          <w:sz w:val="20"/>
          <w:szCs w:val="20"/>
        </w:rPr>
        <w:t>7.5</w:t>
      </w:r>
      <w:r>
        <w:rPr>
          <w:rFonts w:ascii="Arial" w:hAnsi="Arial" w:cs="Arial"/>
          <w:sz w:val="20"/>
          <w:szCs w:val="20"/>
        </w:rPr>
        <w:tab/>
      </w:r>
      <w:r>
        <w:rPr>
          <w:rFonts w:ascii="Arial" w:hAnsi="Arial" w:cs="Arial"/>
          <w:sz w:val="20"/>
          <w:szCs w:val="20"/>
          <w:u w:val="single"/>
        </w:rPr>
        <w:t>Faculty Education &amp; Student Experience Committee (FESEC) Terms of Reference</w:t>
      </w:r>
    </w:p>
    <w:p w14:paraId="347CB649" w14:textId="77777777" w:rsidR="008E5126" w:rsidRDefault="008E5126" w:rsidP="008E5126">
      <w:pPr>
        <w:pStyle w:val="ListParagraph"/>
        <w:tabs>
          <w:tab w:val="left" w:pos="642"/>
        </w:tabs>
        <w:spacing w:after="0" w:line="240" w:lineRule="auto"/>
        <w:ind w:left="0"/>
        <w:jc w:val="both"/>
        <w:rPr>
          <w:rFonts w:ascii="Arial" w:hAnsi="Arial" w:cs="Arial"/>
          <w:sz w:val="20"/>
          <w:szCs w:val="20"/>
        </w:rPr>
      </w:pPr>
    </w:p>
    <w:p w14:paraId="405BC4F0" w14:textId="6912AC54" w:rsidR="008E5126" w:rsidRDefault="008E5126" w:rsidP="008E5126">
      <w:pPr>
        <w:pStyle w:val="ListParagraph"/>
        <w:tabs>
          <w:tab w:val="left" w:pos="642"/>
        </w:tabs>
        <w:spacing w:after="0" w:line="240" w:lineRule="auto"/>
        <w:ind w:left="0"/>
        <w:jc w:val="both"/>
        <w:rPr>
          <w:rFonts w:ascii="Arial" w:hAnsi="Arial" w:cs="Arial"/>
          <w:sz w:val="20"/>
          <w:szCs w:val="20"/>
        </w:rPr>
      </w:pPr>
      <w:r>
        <w:rPr>
          <w:rFonts w:ascii="Arial" w:hAnsi="Arial" w:cs="Arial"/>
          <w:sz w:val="20"/>
          <w:szCs w:val="20"/>
        </w:rPr>
        <w:t>7.5.1</w:t>
      </w:r>
      <w:r>
        <w:rPr>
          <w:rFonts w:ascii="Arial" w:hAnsi="Arial" w:cs="Arial"/>
          <w:sz w:val="20"/>
          <w:szCs w:val="20"/>
        </w:rPr>
        <w:tab/>
      </w:r>
      <w:r>
        <w:rPr>
          <w:rFonts w:ascii="Arial" w:hAnsi="Arial" w:cs="Arial"/>
          <w:b/>
          <w:sz w:val="20"/>
          <w:szCs w:val="20"/>
        </w:rPr>
        <w:t>Noted:</w:t>
      </w:r>
      <w:r>
        <w:rPr>
          <w:rFonts w:ascii="Arial" w:hAnsi="Arial" w:cs="Arial"/>
          <w:sz w:val="20"/>
          <w:szCs w:val="20"/>
        </w:rPr>
        <w:t xml:space="preserve">  The Faculty Education &amp; Student Experience Committee (FESEC)</w:t>
      </w:r>
      <w:r w:rsidR="00A21776">
        <w:rPr>
          <w:rFonts w:ascii="Arial" w:hAnsi="Arial" w:cs="Arial"/>
          <w:sz w:val="20"/>
          <w:szCs w:val="20"/>
        </w:rPr>
        <w:t xml:space="preserve"> Terms of Reference were noted.</w:t>
      </w:r>
    </w:p>
    <w:p w14:paraId="3C1E0B69" w14:textId="77777777" w:rsidR="008E5126" w:rsidRDefault="008E5126" w:rsidP="008E5126">
      <w:pPr>
        <w:pStyle w:val="ListParagraph"/>
        <w:tabs>
          <w:tab w:val="left" w:pos="642"/>
        </w:tabs>
        <w:spacing w:after="0" w:line="240" w:lineRule="auto"/>
        <w:ind w:left="0"/>
        <w:jc w:val="both"/>
        <w:rPr>
          <w:rFonts w:ascii="Arial" w:hAnsi="Arial" w:cs="Arial"/>
          <w:sz w:val="20"/>
          <w:szCs w:val="20"/>
        </w:rPr>
      </w:pPr>
    </w:p>
    <w:p w14:paraId="67A87E34" w14:textId="45FE8089" w:rsidR="008E5126" w:rsidRDefault="008E5126" w:rsidP="008E5126">
      <w:pPr>
        <w:pStyle w:val="ListParagraph"/>
        <w:tabs>
          <w:tab w:val="left" w:pos="642"/>
        </w:tabs>
        <w:spacing w:after="0" w:line="240" w:lineRule="auto"/>
        <w:ind w:left="0"/>
        <w:jc w:val="both"/>
        <w:rPr>
          <w:rFonts w:ascii="Arial" w:hAnsi="Arial" w:cs="Arial"/>
          <w:sz w:val="20"/>
          <w:szCs w:val="20"/>
        </w:rPr>
      </w:pPr>
      <w:r>
        <w:rPr>
          <w:rFonts w:ascii="Arial" w:hAnsi="Arial" w:cs="Arial"/>
          <w:b/>
          <w:sz w:val="20"/>
          <w:szCs w:val="20"/>
        </w:rPr>
        <w:t>8.</w:t>
      </w:r>
      <w:r>
        <w:rPr>
          <w:rFonts w:ascii="Arial" w:hAnsi="Arial" w:cs="Arial"/>
          <w:b/>
          <w:sz w:val="20"/>
          <w:szCs w:val="20"/>
        </w:rPr>
        <w:tab/>
        <w:t>ANY OTHER BUSINESS</w:t>
      </w:r>
    </w:p>
    <w:p w14:paraId="4F95D3F9" w14:textId="77777777" w:rsidR="008E5126" w:rsidRDefault="008E5126" w:rsidP="008E5126">
      <w:pPr>
        <w:pStyle w:val="ListParagraph"/>
        <w:tabs>
          <w:tab w:val="left" w:pos="642"/>
        </w:tabs>
        <w:spacing w:after="0" w:line="240" w:lineRule="auto"/>
        <w:ind w:left="0"/>
        <w:jc w:val="both"/>
        <w:rPr>
          <w:rFonts w:ascii="Arial" w:hAnsi="Arial" w:cs="Arial"/>
          <w:sz w:val="20"/>
          <w:szCs w:val="20"/>
        </w:rPr>
      </w:pPr>
    </w:p>
    <w:p w14:paraId="41F1C6E2" w14:textId="3E10345F" w:rsidR="008E5126" w:rsidRPr="00A21776" w:rsidRDefault="008E5126" w:rsidP="008E5126">
      <w:pPr>
        <w:pStyle w:val="ListParagraph"/>
        <w:tabs>
          <w:tab w:val="left" w:pos="642"/>
        </w:tabs>
        <w:spacing w:after="0" w:line="240" w:lineRule="auto"/>
        <w:ind w:left="0"/>
        <w:jc w:val="both"/>
        <w:rPr>
          <w:rFonts w:ascii="Arial" w:hAnsi="Arial" w:cs="Arial"/>
          <w:sz w:val="20"/>
          <w:szCs w:val="20"/>
        </w:rPr>
      </w:pPr>
      <w:r w:rsidRPr="00A21776">
        <w:rPr>
          <w:rFonts w:ascii="Arial" w:hAnsi="Arial" w:cs="Arial"/>
          <w:sz w:val="20"/>
          <w:szCs w:val="20"/>
        </w:rPr>
        <w:t>8.1</w:t>
      </w:r>
      <w:r w:rsidRPr="00A21776">
        <w:rPr>
          <w:rFonts w:ascii="Arial" w:hAnsi="Arial" w:cs="Arial"/>
          <w:sz w:val="20"/>
          <w:szCs w:val="20"/>
        </w:rPr>
        <w:tab/>
        <w:t>There was no other business.</w:t>
      </w:r>
    </w:p>
    <w:p w14:paraId="72D9E853" w14:textId="77777777" w:rsidR="008E5126" w:rsidRDefault="008E5126" w:rsidP="008E5126">
      <w:pPr>
        <w:pStyle w:val="ListParagraph"/>
        <w:tabs>
          <w:tab w:val="left" w:pos="642"/>
        </w:tabs>
        <w:spacing w:after="0" w:line="240" w:lineRule="auto"/>
        <w:ind w:left="0"/>
        <w:jc w:val="both"/>
        <w:rPr>
          <w:rFonts w:ascii="Arial" w:hAnsi="Arial" w:cs="Arial"/>
          <w:sz w:val="20"/>
          <w:szCs w:val="20"/>
        </w:rPr>
      </w:pPr>
    </w:p>
    <w:p w14:paraId="2CB2BF53" w14:textId="6062A0B4" w:rsidR="008E5126" w:rsidRDefault="008E5126" w:rsidP="008E5126">
      <w:pPr>
        <w:pStyle w:val="ListParagraph"/>
        <w:tabs>
          <w:tab w:val="left" w:pos="642"/>
        </w:tabs>
        <w:spacing w:after="0" w:line="240" w:lineRule="auto"/>
        <w:ind w:left="0"/>
        <w:jc w:val="both"/>
        <w:rPr>
          <w:rFonts w:ascii="Arial" w:hAnsi="Arial" w:cs="Arial"/>
          <w:sz w:val="20"/>
          <w:szCs w:val="20"/>
        </w:rPr>
      </w:pPr>
      <w:r>
        <w:rPr>
          <w:rFonts w:ascii="Arial" w:hAnsi="Arial" w:cs="Arial"/>
          <w:b/>
          <w:sz w:val="20"/>
          <w:szCs w:val="20"/>
        </w:rPr>
        <w:t>9.</w:t>
      </w:r>
      <w:r>
        <w:rPr>
          <w:rFonts w:ascii="Arial" w:hAnsi="Arial" w:cs="Arial"/>
          <w:b/>
          <w:sz w:val="20"/>
          <w:szCs w:val="20"/>
        </w:rPr>
        <w:tab/>
        <w:t>DATE OF NEXT MEETING</w:t>
      </w:r>
    </w:p>
    <w:p w14:paraId="42BBF328" w14:textId="77777777" w:rsidR="008E5126" w:rsidRDefault="008E5126" w:rsidP="008E5126">
      <w:pPr>
        <w:pStyle w:val="ListParagraph"/>
        <w:tabs>
          <w:tab w:val="left" w:pos="642"/>
        </w:tabs>
        <w:spacing w:after="0" w:line="240" w:lineRule="auto"/>
        <w:ind w:left="0"/>
        <w:jc w:val="both"/>
        <w:rPr>
          <w:rFonts w:ascii="Arial" w:hAnsi="Arial" w:cs="Arial"/>
          <w:sz w:val="20"/>
          <w:szCs w:val="20"/>
        </w:rPr>
      </w:pPr>
    </w:p>
    <w:p w14:paraId="02030DE8" w14:textId="192525F5" w:rsidR="008D05CC" w:rsidRPr="00A21776" w:rsidRDefault="0048680C" w:rsidP="00A21776">
      <w:pPr>
        <w:pStyle w:val="ListParagraph"/>
        <w:tabs>
          <w:tab w:val="left" w:pos="642"/>
        </w:tabs>
        <w:spacing w:after="0" w:line="240" w:lineRule="auto"/>
        <w:ind w:left="0"/>
        <w:jc w:val="both"/>
        <w:rPr>
          <w:rFonts w:ascii="Arial" w:hAnsi="Arial" w:cs="Arial"/>
          <w:sz w:val="20"/>
          <w:szCs w:val="20"/>
        </w:rPr>
      </w:pPr>
      <w:r>
        <w:rPr>
          <w:rFonts w:ascii="Arial" w:hAnsi="Arial" w:cs="Arial"/>
          <w:sz w:val="20"/>
          <w:szCs w:val="20"/>
        </w:rPr>
        <w:t>9.1</w:t>
      </w:r>
      <w:r w:rsidR="008E5126">
        <w:rPr>
          <w:rFonts w:ascii="Arial" w:hAnsi="Arial" w:cs="Arial"/>
          <w:sz w:val="20"/>
          <w:szCs w:val="20"/>
        </w:rPr>
        <w:tab/>
        <w:t>Wednesday 31</w:t>
      </w:r>
      <w:r w:rsidR="008E5126" w:rsidRPr="008E5126">
        <w:rPr>
          <w:rFonts w:ascii="Arial" w:hAnsi="Arial" w:cs="Arial"/>
          <w:sz w:val="20"/>
          <w:szCs w:val="20"/>
          <w:vertAlign w:val="superscript"/>
        </w:rPr>
        <w:t>st</w:t>
      </w:r>
      <w:r w:rsidR="008E5126">
        <w:rPr>
          <w:rFonts w:ascii="Arial" w:hAnsi="Arial" w:cs="Arial"/>
          <w:sz w:val="20"/>
          <w:szCs w:val="20"/>
        </w:rPr>
        <w:t xml:space="preserve"> January 2018 at 2.00pm in the Board Room</w:t>
      </w:r>
    </w:p>
    <w:sectPr w:rsidR="008D05CC" w:rsidRPr="00A21776" w:rsidSect="002D4B94">
      <w:headerReference w:type="default" r:id="rId9"/>
      <w:footerReference w:type="default" r:id="rId10"/>
      <w:pgSz w:w="11906" w:h="16838"/>
      <w:pgMar w:top="1134" w:right="737" w:bottom="1134" w:left="90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72B5C" w15:done="0"/>
  <w15:commentEx w15:paraId="7CE75716" w15:done="0"/>
  <w15:commentEx w15:paraId="5204F222" w15:done="0"/>
  <w15:commentEx w15:paraId="3E3F67D9" w15:done="0"/>
  <w15:commentEx w15:paraId="3A7CDD5F" w15:done="0"/>
  <w15:commentEx w15:paraId="2D72A8DE" w15:done="0"/>
  <w15:commentEx w15:paraId="726307AC" w15:done="0"/>
  <w15:commentEx w15:paraId="0DAEDB7D" w15:done="0"/>
  <w15:commentEx w15:paraId="6E817B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5EA89" w14:textId="77777777" w:rsidR="00781A53" w:rsidRDefault="00781A53" w:rsidP="00561FD4">
      <w:pPr>
        <w:spacing w:after="0" w:line="240" w:lineRule="auto"/>
      </w:pPr>
      <w:r>
        <w:separator/>
      </w:r>
    </w:p>
  </w:endnote>
  <w:endnote w:type="continuationSeparator" w:id="0">
    <w:p w14:paraId="0A28349D" w14:textId="77777777" w:rsidR="00781A53" w:rsidRDefault="00781A53"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E858" w14:textId="7F6496B1" w:rsidR="00781A53" w:rsidRPr="008C07E0" w:rsidRDefault="00781A53"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CD4E50B" wp14:editId="7E63982E">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1DF6" w14:textId="77777777" w:rsidR="00781A53" w:rsidRPr="008C07E0" w:rsidRDefault="00781A53"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581C40">
                            <w:rPr>
                              <w:rFonts w:ascii="Arial" w:hAnsi="Arial" w:cs="Arial"/>
                              <w:noProof/>
                              <w:sz w:val="20"/>
                              <w:szCs w:val="20"/>
                            </w:rPr>
                            <w:t>1</w:t>
                          </w:r>
                          <w:r w:rsidRPr="008C07E0">
                            <w:rPr>
                              <w:rFonts w:ascii="Arial" w:hAnsi="Arial" w:cs="Arial"/>
                              <w:sz w:val="20"/>
                              <w:szCs w:val="20"/>
                            </w:rPr>
                            <w:fldChar w:fldCharType="end"/>
                          </w:r>
                        </w:p>
                        <w:p w14:paraId="10D44CF2" w14:textId="77777777" w:rsidR="00781A53" w:rsidRDefault="00781A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4DD21DF6" w14:textId="77777777" w:rsidR="00781A53" w:rsidRPr="008C07E0" w:rsidRDefault="00781A53"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581C40">
                      <w:rPr>
                        <w:rFonts w:ascii="Arial" w:hAnsi="Arial" w:cs="Arial"/>
                        <w:noProof/>
                        <w:sz w:val="20"/>
                        <w:szCs w:val="20"/>
                      </w:rPr>
                      <w:t>1</w:t>
                    </w:r>
                    <w:r w:rsidRPr="008C07E0">
                      <w:rPr>
                        <w:rFonts w:ascii="Arial" w:hAnsi="Arial" w:cs="Arial"/>
                        <w:sz w:val="20"/>
                        <w:szCs w:val="20"/>
                      </w:rPr>
                      <w:fldChar w:fldCharType="end"/>
                    </w:r>
                  </w:p>
                  <w:p w14:paraId="10D44CF2" w14:textId="77777777" w:rsidR="00781A53" w:rsidRDefault="00781A53"/>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29 November 2017</w:t>
    </w:r>
    <w:r w:rsidRPr="008C07E0">
      <w:rPr>
        <w:rFonts w:ascii="Arial" w:hAnsi="Arial" w:cs="Arial"/>
        <w:sz w:val="20"/>
        <w:szCs w:val="20"/>
      </w:rPr>
      <w:tab/>
    </w:r>
  </w:p>
  <w:p w14:paraId="664F6032" w14:textId="77777777" w:rsidR="00781A53" w:rsidRDefault="00781A53"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67782" w14:textId="77777777" w:rsidR="00781A53" w:rsidRDefault="00781A53" w:rsidP="00561FD4">
      <w:pPr>
        <w:spacing w:after="0" w:line="240" w:lineRule="auto"/>
      </w:pPr>
      <w:r>
        <w:separator/>
      </w:r>
    </w:p>
  </w:footnote>
  <w:footnote w:type="continuationSeparator" w:id="0">
    <w:p w14:paraId="036A1CAB" w14:textId="77777777" w:rsidR="00781A53" w:rsidRDefault="00781A53"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7277" w14:textId="31D83C23" w:rsidR="000E38D8" w:rsidRDefault="000E38D8" w:rsidP="000E38D8">
    <w:pPr>
      <w:pStyle w:val="Header"/>
      <w:jc w:val="right"/>
      <w:rPr>
        <w:rFonts w:ascii="Arial" w:hAnsi="Arial" w:cs="Arial"/>
        <w:sz w:val="20"/>
        <w:szCs w:val="20"/>
      </w:rPr>
    </w:pPr>
    <w:r>
      <w:rPr>
        <w:rFonts w:ascii="Arial" w:hAnsi="Arial" w:cs="Arial"/>
        <w:sz w:val="20"/>
        <w:szCs w:val="20"/>
      </w:rPr>
      <w:t>ESEC</w:t>
    </w:r>
    <w:r w:rsidRPr="00800E80">
      <w:rPr>
        <w:rFonts w:ascii="Arial" w:hAnsi="Arial" w:cs="Arial"/>
        <w:sz w:val="20"/>
        <w:szCs w:val="20"/>
      </w:rPr>
      <w:t>-1718-</w:t>
    </w:r>
    <w:r>
      <w:rPr>
        <w:rFonts w:ascii="Arial" w:hAnsi="Arial" w:cs="Arial"/>
        <w:sz w:val="20"/>
        <w:szCs w:val="20"/>
      </w:rPr>
      <w:t>002</w:t>
    </w:r>
  </w:p>
  <w:p w14:paraId="6B2D4368" w14:textId="77777777" w:rsidR="00781A53" w:rsidRPr="008C07E0" w:rsidRDefault="00781A53">
    <w:pPr>
      <w:pStyle w:val="Header"/>
      <w:rPr>
        <w:rFonts w:ascii="Arial" w:hAnsi="Arial" w:cs="Arial"/>
        <w:sz w:val="20"/>
        <w:szCs w:val="20"/>
      </w:rPr>
    </w:pPr>
    <w:r w:rsidRPr="008C07E0">
      <w:rPr>
        <w:rFonts w:ascii="Arial" w:hAnsi="Arial" w:cs="Arial"/>
        <w:sz w:val="20"/>
        <w:szCs w:val="20"/>
      </w:rPr>
      <w:t>BOURNEMOUTH UNIVERSITY</w:t>
    </w:r>
  </w:p>
  <w:p w14:paraId="427FD11C" w14:textId="77777777" w:rsidR="00781A53" w:rsidRDefault="00781A53"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3C860167" w14:textId="767C07A0" w:rsidR="00781A53" w:rsidRPr="008C07E0" w:rsidRDefault="00781A53" w:rsidP="00882878">
    <w:pPr>
      <w:pStyle w:val="Header"/>
      <w:pBdr>
        <w:bottom w:val="single" w:sz="4" w:space="1" w:color="auto"/>
      </w:pBdr>
      <w:tabs>
        <w:tab w:val="clear" w:pos="9026"/>
        <w:tab w:val="right" w:pos="9214"/>
      </w:tabs>
      <w:jc w:val="right"/>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sidR="00581C40">
      <w:rPr>
        <w:rFonts w:ascii="Arial" w:hAnsi="Arial" w:cs="Arial"/>
        <w:sz w:val="20"/>
        <w:szCs w:val="20"/>
      </w:rPr>
      <w:t xml:space="preserve">                   C</w:t>
    </w:r>
    <w:r w:rsidRPr="008C07E0">
      <w:rPr>
        <w:rFonts w:ascii="Arial" w:hAnsi="Arial" w:cs="Arial"/>
        <w:sz w:val="20"/>
        <w:szCs w:val="20"/>
      </w:rPr>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2D6753"/>
    <w:multiLevelType w:val="hybridMultilevel"/>
    <w:tmpl w:val="5B6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20FFC"/>
    <w:multiLevelType w:val="hybridMultilevel"/>
    <w:tmpl w:val="DCA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D2F5C"/>
    <w:multiLevelType w:val="hybridMultilevel"/>
    <w:tmpl w:val="41A26DA2"/>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6">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7">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EEE36A8"/>
    <w:multiLevelType w:val="hybridMultilevel"/>
    <w:tmpl w:val="0156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6472919"/>
    <w:multiLevelType w:val="hybridMultilevel"/>
    <w:tmpl w:val="CB8A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B778F4"/>
    <w:multiLevelType w:val="hybridMultilevel"/>
    <w:tmpl w:val="DD1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136BD"/>
    <w:multiLevelType w:val="hybridMultilevel"/>
    <w:tmpl w:val="635E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043ACE"/>
    <w:multiLevelType w:val="hybridMultilevel"/>
    <w:tmpl w:val="5DD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484797"/>
    <w:multiLevelType w:val="hybridMultilevel"/>
    <w:tmpl w:val="4EC67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B15F71"/>
    <w:multiLevelType w:val="multilevel"/>
    <w:tmpl w:val="58ECB2DC"/>
    <w:lvl w:ilvl="0">
      <w:start w:val="1"/>
      <w:numFmt w:val="none"/>
      <w:isLgl/>
      <w:lvlText w:val="3.1.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nsid w:val="4E0B3657"/>
    <w:multiLevelType w:val="hybridMultilevel"/>
    <w:tmpl w:val="A92C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540E2"/>
    <w:multiLevelType w:val="multilevel"/>
    <w:tmpl w:val="58ECB2DC"/>
    <w:lvl w:ilvl="0">
      <w:start w:val="1"/>
      <w:numFmt w:val="none"/>
      <w:isLgl/>
      <w:lvlText w:val="3.1.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1403FA0"/>
    <w:multiLevelType w:val="multilevel"/>
    <w:tmpl w:val="460469A0"/>
    <w:lvl w:ilvl="0">
      <w:start w:val="3"/>
      <w:numFmt w:val="decimal"/>
      <w:lvlText w:val="%1"/>
      <w:lvlJc w:val="left"/>
      <w:pPr>
        <w:ind w:left="435" w:hanging="435"/>
      </w:pPr>
      <w:rPr>
        <w:rFonts w:hint="default"/>
        <w:color w:val="000000" w:themeColor="text1"/>
      </w:rPr>
    </w:lvl>
    <w:lvl w:ilvl="1">
      <w:start w:val="1"/>
      <w:numFmt w:val="decimal"/>
      <w:lvlText w:val="%1.%2"/>
      <w:lvlJc w:val="left"/>
      <w:pPr>
        <w:ind w:left="435" w:hanging="435"/>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0">
    <w:nsid w:val="51543A46"/>
    <w:multiLevelType w:val="hybridMultilevel"/>
    <w:tmpl w:val="AC746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7D122E"/>
    <w:multiLevelType w:val="hybridMultilevel"/>
    <w:tmpl w:val="B31E3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8A4641D"/>
    <w:multiLevelType w:val="hybridMultilevel"/>
    <w:tmpl w:val="B126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9137C56"/>
    <w:multiLevelType w:val="hybridMultilevel"/>
    <w:tmpl w:val="7124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E8B4033"/>
    <w:multiLevelType w:val="hybridMultilevel"/>
    <w:tmpl w:val="6F7E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0980093"/>
    <w:multiLevelType w:val="hybridMultilevel"/>
    <w:tmpl w:val="7E4E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670199"/>
    <w:multiLevelType w:val="hybridMultilevel"/>
    <w:tmpl w:val="DA0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675677"/>
    <w:multiLevelType w:val="hybridMultilevel"/>
    <w:tmpl w:val="BAD8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A82AAE"/>
    <w:multiLevelType w:val="multilevel"/>
    <w:tmpl w:val="58ECB2DC"/>
    <w:lvl w:ilvl="0">
      <w:start w:val="1"/>
      <w:numFmt w:val="none"/>
      <w:isLgl/>
      <w:lvlText w:val="3.1.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47">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46"/>
  </w:num>
  <w:num w:numId="2">
    <w:abstractNumId w:val="6"/>
  </w:num>
  <w:num w:numId="3">
    <w:abstractNumId w:val="18"/>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0"/>
  </w:num>
  <w:num w:numId="9">
    <w:abstractNumId w:val="7"/>
  </w:num>
  <w:num w:numId="10">
    <w:abstractNumId w:val="45"/>
  </w:num>
  <w:num w:numId="11">
    <w:abstractNumId w:val="11"/>
  </w:num>
  <w:num w:numId="12">
    <w:abstractNumId w:val="32"/>
  </w:num>
  <w:num w:numId="13">
    <w:abstractNumId w:val="47"/>
  </w:num>
  <w:num w:numId="14">
    <w:abstractNumId w:val="3"/>
  </w:num>
  <w:num w:numId="15">
    <w:abstractNumId w:val="31"/>
  </w:num>
  <w:num w:numId="16">
    <w:abstractNumId w:val="38"/>
  </w:num>
  <w:num w:numId="17">
    <w:abstractNumId w:val="36"/>
  </w:num>
  <w:num w:numId="18">
    <w:abstractNumId w:val="28"/>
  </w:num>
  <w:num w:numId="19">
    <w:abstractNumId w:val="12"/>
  </w:num>
  <w:num w:numId="20">
    <w:abstractNumId w:val="12"/>
  </w:num>
  <w:num w:numId="21">
    <w:abstractNumId w:val="42"/>
  </w:num>
  <w:num w:numId="22">
    <w:abstractNumId w:val="1"/>
  </w:num>
  <w:num w:numId="23">
    <w:abstractNumId w:val="17"/>
  </w:num>
  <w:num w:numId="24">
    <w:abstractNumId w:val="25"/>
  </w:num>
  <w:num w:numId="25">
    <w:abstractNumId w:val="24"/>
  </w:num>
  <w:num w:numId="26">
    <w:abstractNumId w:val="35"/>
  </w:num>
  <w:num w:numId="27">
    <w:abstractNumId w:val="15"/>
  </w:num>
  <w:num w:numId="28">
    <w:abstractNumId w:val="33"/>
  </w:num>
  <w:num w:numId="29">
    <w:abstractNumId w:val="10"/>
  </w:num>
  <w:num w:numId="30">
    <w:abstractNumId w:val="41"/>
  </w:num>
  <w:num w:numId="31">
    <w:abstractNumId w:val="20"/>
  </w:num>
  <w:num w:numId="32">
    <w:abstractNumId w:val="26"/>
  </w:num>
  <w:num w:numId="33">
    <w:abstractNumId w:val="19"/>
  </w:num>
  <w:num w:numId="34">
    <w:abstractNumId w:val="37"/>
  </w:num>
  <w:num w:numId="35">
    <w:abstractNumId w:val="2"/>
  </w:num>
  <w:num w:numId="36">
    <w:abstractNumId w:val="21"/>
  </w:num>
  <w:num w:numId="37">
    <w:abstractNumId w:val="14"/>
  </w:num>
  <w:num w:numId="38">
    <w:abstractNumId w:val="13"/>
  </w:num>
  <w:num w:numId="39">
    <w:abstractNumId w:val="30"/>
  </w:num>
  <w:num w:numId="40">
    <w:abstractNumId w:val="34"/>
  </w:num>
  <w:num w:numId="41">
    <w:abstractNumId w:val="40"/>
  </w:num>
  <w:num w:numId="42">
    <w:abstractNumId w:val="39"/>
  </w:num>
  <w:num w:numId="43">
    <w:abstractNumId w:val="4"/>
  </w:num>
  <w:num w:numId="44">
    <w:abstractNumId w:val="43"/>
  </w:num>
  <w:num w:numId="45">
    <w:abstractNumId w:val="5"/>
  </w:num>
  <w:num w:numId="46">
    <w:abstractNumId w:val="23"/>
  </w:num>
  <w:num w:numId="47">
    <w:abstractNumId w:val="44"/>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26F8"/>
    <w:rsid w:val="000027FA"/>
    <w:rsid w:val="00002D27"/>
    <w:rsid w:val="00002E66"/>
    <w:rsid w:val="0000329F"/>
    <w:rsid w:val="000037D9"/>
    <w:rsid w:val="00003D40"/>
    <w:rsid w:val="000041BE"/>
    <w:rsid w:val="000049F1"/>
    <w:rsid w:val="000053B3"/>
    <w:rsid w:val="00005986"/>
    <w:rsid w:val="00006641"/>
    <w:rsid w:val="00007868"/>
    <w:rsid w:val="00007996"/>
    <w:rsid w:val="00007B1A"/>
    <w:rsid w:val="0001039F"/>
    <w:rsid w:val="00010971"/>
    <w:rsid w:val="00010B46"/>
    <w:rsid w:val="00011EC1"/>
    <w:rsid w:val="00011F34"/>
    <w:rsid w:val="00013D20"/>
    <w:rsid w:val="00014745"/>
    <w:rsid w:val="0001496F"/>
    <w:rsid w:val="0001509B"/>
    <w:rsid w:val="00015B68"/>
    <w:rsid w:val="00015BD3"/>
    <w:rsid w:val="00015CAD"/>
    <w:rsid w:val="000167FD"/>
    <w:rsid w:val="000169CD"/>
    <w:rsid w:val="0002075B"/>
    <w:rsid w:val="00021764"/>
    <w:rsid w:val="00021B31"/>
    <w:rsid w:val="000223D9"/>
    <w:rsid w:val="00022E08"/>
    <w:rsid w:val="0002328E"/>
    <w:rsid w:val="00023472"/>
    <w:rsid w:val="00023590"/>
    <w:rsid w:val="00023B8A"/>
    <w:rsid w:val="0002418A"/>
    <w:rsid w:val="000247BD"/>
    <w:rsid w:val="00024D74"/>
    <w:rsid w:val="00025F76"/>
    <w:rsid w:val="000264BD"/>
    <w:rsid w:val="00026891"/>
    <w:rsid w:val="00026968"/>
    <w:rsid w:val="00027016"/>
    <w:rsid w:val="000273D9"/>
    <w:rsid w:val="00027AE9"/>
    <w:rsid w:val="0003006C"/>
    <w:rsid w:val="000300E0"/>
    <w:rsid w:val="0003012E"/>
    <w:rsid w:val="00030376"/>
    <w:rsid w:val="0003048D"/>
    <w:rsid w:val="0003111A"/>
    <w:rsid w:val="000320C5"/>
    <w:rsid w:val="00032318"/>
    <w:rsid w:val="00032473"/>
    <w:rsid w:val="00032A3D"/>
    <w:rsid w:val="00032B4C"/>
    <w:rsid w:val="00033D45"/>
    <w:rsid w:val="0003449F"/>
    <w:rsid w:val="000346C6"/>
    <w:rsid w:val="00034B19"/>
    <w:rsid w:val="00035853"/>
    <w:rsid w:val="00035B6B"/>
    <w:rsid w:val="00035DFE"/>
    <w:rsid w:val="00036250"/>
    <w:rsid w:val="00036431"/>
    <w:rsid w:val="0003696F"/>
    <w:rsid w:val="00036C31"/>
    <w:rsid w:val="00037283"/>
    <w:rsid w:val="000375C7"/>
    <w:rsid w:val="00037BB4"/>
    <w:rsid w:val="00037CC6"/>
    <w:rsid w:val="00041DC4"/>
    <w:rsid w:val="00041F1A"/>
    <w:rsid w:val="00042352"/>
    <w:rsid w:val="0004265E"/>
    <w:rsid w:val="00042A64"/>
    <w:rsid w:val="00043390"/>
    <w:rsid w:val="00045134"/>
    <w:rsid w:val="00045854"/>
    <w:rsid w:val="00045AB5"/>
    <w:rsid w:val="00045C31"/>
    <w:rsid w:val="00045CB7"/>
    <w:rsid w:val="00045E65"/>
    <w:rsid w:val="0004633D"/>
    <w:rsid w:val="00046742"/>
    <w:rsid w:val="00046A6F"/>
    <w:rsid w:val="00046E54"/>
    <w:rsid w:val="0004743F"/>
    <w:rsid w:val="0004750B"/>
    <w:rsid w:val="00047833"/>
    <w:rsid w:val="00047D3A"/>
    <w:rsid w:val="0005007C"/>
    <w:rsid w:val="000509E2"/>
    <w:rsid w:val="0005169F"/>
    <w:rsid w:val="00051F7D"/>
    <w:rsid w:val="00052A18"/>
    <w:rsid w:val="00052A9D"/>
    <w:rsid w:val="0005314F"/>
    <w:rsid w:val="00054CD5"/>
    <w:rsid w:val="000555BF"/>
    <w:rsid w:val="0006021B"/>
    <w:rsid w:val="000611FC"/>
    <w:rsid w:val="000621BC"/>
    <w:rsid w:val="00062BBC"/>
    <w:rsid w:val="0006386D"/>
    <w:rsid w:val="00063DB7"/>
    <w:rsid w:val="000643AF"/>
    <w:rsid w:val="0006471C"/>
    <w:rsid w:val="000659D9"/>
    <w:rsid w:val="0006604B"/>
    <w:rsid w:val="000660BB"/>
    <w:rsid w:val="00066261"/>
    <w:rsid w:val="00066450"/>
    <w:rsid w:val="000667C0"/>
    <w:rsid w:val="00066938"/>
    <w:rsid w:val="00067E73"/>
    <w:rsid w:val="00070735"/>
    <w:rsid w:val="0007090F"/>
    <w:rsid w:val="00070B1D"/>
    <w:rsid w:val="00070C1F"/>
    <w:rsid w:val="00070C26"/>
    <w:rsid w:val="000718B9"/>
    <w:rsid w:val="00071C72"/>
    <w:rsid w:val="000725D8"/>
    <w:rsid w:val="00072E12"/>
    <w:rsid w:val="0007352A"/>
    <w:rsid w:val="00073C8A"/>
    <w:rsid w:val="00074152"/>
    <w:rsid w:val="0007490C"/>
    <w:rsid w:val="00074B29"/>
    <w:rsid w:val="00074FC7"/>
    <w:rsid w:val="000751FF"/>
    <w:rsid w:val="00077A48"/>
    <w:rsid w:val="00080365"/>
    <w:rsid w:val="00080A49"/>
    <w:rsid w:val="00080FC9"/>
    <w:rsid w:val="00082AC5"/>
    <w:rsid w:val="00082E61"/>
    <w:rsid w:val="00082E85"/>
    <w:rsid w:val="00083208"/>
    <w:rsid w:val="00083DF9"/>
    <w:rsid w:val="000840CD"/>
    <w:rsid w:val="000846DC"/>
    <w:rsid w:val="00084BEC"/>
    <w:rsid w:val="00084CAA"/>
    <w:rsid w:val="00085243"/>
    <w:rsid w:val="000853AD"/>
    <w:rsid w:val="00086066"/>
    <w:rsid w:val="0008609B"/>
    <w:rsid w:val="0008650F"/>
    <w:rsid w:val="00086EBE"/>
    <w:rsid w:val="000874D4"/>
    <w:rsid w:val="00087AA3"/>
    <w:rsid w:val="00087B73"/>
    <w:rsid w:val="00090618"/>
    <w:rsid w:val="00091160"/>
    <w:rsid w:val="00091BD2"/>
    <w:rsid w:val="00092170"/>
    <w:rsid w:val="00092B2D"/>
    <w:rsid w:val="00093151"/>
    <w:rsid w:val="00093949"/>
    <w:rsid w:val="00093C44"/>
    <w:rsid w:val="00094469"/>
    <w:rsid w:val="0009464E"/>
    <w:rsid w:val="00095E99"/>
    <w:rsid w:val="000961B0"/>
    <w:rsid w:val="000961D3"/>
    <w:rsid w:val="000976E4"/>
    <w:rsid w:val="000A08C5"/>
    <w:rsid w:val="000A52E8"/>
    <w:rsid w:val="000A5F2A"/>
    <w:rsid w:val="000A61E4"/>
    <w:rsid w:val="000A62DA"/>
    <w:rsid w:val="000A6C4D"/>
    <w:rsid w:val="000A735C"/>
    <w:rsid w:val="000B0019"/>
    <w:rsid w:val="000B0872"/>
    <w:rsid w:val="000B0E64"/>
    <w:rsid w:val="000B1492"/>
    <w:rsid w:val="000B1B16"/>
    <w:rsid w:val="000B1D7F"/>
    <w:rsid w:val="000B2073"/>
    <w:rsid w:val="000B277E"/>
    <w:rsid w:val="000B2940"/>
    <w:rsid w:val="000B3457"/>
    <w:rsid w:val="000B3F80"/>
    <w:rsid w:val="000B44BA"/>
    <w:rsid w:val="000B57B7"/>
    <w:rsid w:val="000B5861"/>
    <w:rsid w:val="000B58FB"/>
    <w:rsid w:val="000B5C5F"/>
    <w:rsid w:val="000B712D"/>
    <w:rsid w:val="000B7270"/>
    <w:rsid w:val="000C00BD"/>
    <w:rsid w:val="000C0182"/>
    <w:rsid w:val="000C05E9"/>
    <w:rsid w:val="000C181B"/>
    <w:rsid w:val="000C284A"/>
    <w:rsid w:val="000C2B7C"/>
    <w:rsid w:val="000C2C64"/>
    <w:rsid w:val="000C2E08"/>
    <w:rsid w:val="000C2F35"/>
    <w:rsid w:val="000C3049"/>
    <w:rsid w:val="000C3192"/>
    <w:rsid w:val="000C3971"/>
    <w:rsid w:val="000C3DF9"/>
    <w:rsid w:val="000C3F5A"/>
    <w:rsid w:val="000C42F7"/>
    <w:rsid w:val="000C448B"/>
    <w:rsid w:val="000C4833"/>
    <w:rsid w:val="000C4FBC"/>
    <w:rsid w:val="000C4FDF"/>
    <w:rsid w:val="000C60E4"/>
    <w:rsid w:val="000C6236"/>
    <w:rsid w:val="000C623F"/>
    <w:rsid w:val="000C6754"/>
    <w:rsid w:val="000C689D"/>
    <w:rsid w:val="000C7CE4"/>
    <w:rsid w:val="000D0674"/>
    <w:rsid w:val="000D1CD8"/>
    <w:rsid w:val="000D1D37"/>
    <w:rsid w:val="000D326F"/>
    <w:rsid w:val="000D3336"/>
    <w:rsid w:val="000D346D"/>
    <w:rsid w:val="000D3603"/>
    <w:rsid w:val="000D40AC"/>
    <w:rsid w:val="000D41ED"/>
    <w:rsid w:val="000D4CA7"/>
    <w:rsid w:val="000D6124"/>
    <w:rsid w:val="000D6B2A"/>
    <w:rsid w:val="000D716A"/>
    <w:rsid w:val="000D742E"/>
    <w:rsid w:val="000E00A5"/>
    <w:rsid w:val="000E0498"/>
    <w:rsid w:val="000E1053"/>
    <w:rsid w:val="000E162D"/>
    <w:rsid w:val="000E173C"/>
    <w:rsid w:val="000E2C87"/>
    <w:rsid w:val="000E38D8"/>
    <w:rsid w:val="000E3CCE"/>
    <w:rsid w:val="000E586B"/>
    <w:rsid w:val="000E6D00"/>
    <w:rsid w:val="000E78DE"/>
    <w:rsid w:val="000E7BEF"/>
    <w:rsid w:val="000F030D"/>
    <w:rsid w:val="000F053F"/>
    <w:rsid w:val="000F0598"/>
    <w:rsid w:val="000F1902"/>
    <w:rsid w:val="000F1DC0"/>
    <w:rsid w:val="000F1F83"/>
    <w:rsid w:val="000F2E95"/>
    <w:rsid w:val="000F451A"/>
    <w:rsid w:val="000F4CD3"/>
    <w:rsid w:val="000F4CE9"/>
    <w:rsid w:val="000F5D36"/>
    <w:rsid w:val="000F6CF8"/>
    <w:rsid w:val="000F7396"/>
    <w:rsid w:val="001000EF"/>
    <w:rsid w:val="001002C0"/>
    <w:rsid w:val="001008FE"/>
    <w:rsid w:val="00100EF2"/>
    <w:rsid w:val="0010109D"/>
    <w:rsid w:val="001013BA"/>
    <w:rsid w:val="00101863"/>
    <w:rsid w:val="00101AFA"/>
    <w:rsid w:val="0010235A"/>
    <w:rsid w:val="0010490C"/>
    <w:rsid w:val="00107591"/>
    <w:rsid w:val="00107E93"/>
    <w:rsid w:val="00110952"/>
    <w:rsid w:val="00111B0F"/>
    <w:rsid w:val="00112ECD"/>
    <w:rsid w:val="00113D8D"/>
    <w:rsid w:val="00114886"/>
    <w:rsid w:val="00114C9F"/>
    <w:rsid w:val="00115505"/>
    <w:rsid w:val="00116193"/>
    <w:rsid w:val="0011773A"/>
    <w:rsid w:val="00120F75"/>
    <w:rsid w:val="001217BC"/>
    <w:rsid w:val="0012185A"/>
    <w:rsid w:val="00121D72"/>
    <w:rsid w:val="00122285"/>
    <w:rsid w:val="001237B9"/>
    <w:rsid w:val="00123F1B"/>
    <w:rsid w:val="0012452A"/>
    <w:rsid w:val="00124868"/>
    <w:rsid w:val="0012589A"/>
    <w:rsid w:val="00125B16"/>
    <w:rsid w:val="00125E48"/>
    <w:rsid w:val="001262B4"/>
    <w:rsid w:val="00127415"/>
    <w:rsid w:val="00127B65"/>
    <w:rsid w:val="00127FFB"/>
    <w:rsid w:val="00130031"/>
    <w:rsid w:val="001312A7"/>
    <w:rsid w:val="0013247D"/>
    <w:rsid w:val="00132796"/>
    <w:rsid w:val="00132A13"/>
    <w:rsid w:val="0013330D"/>
    <w:rsid w:val="00133DED"/>
    <w:rsid w:val="001341EF"/>
    <w:rsid w:val="001349B7"/>
    <w:rsid w:val="00134F34"/>
    <w:rsid w:val="001351E4"/>
    <w:rsid w:val="00135F48"/>
    <w:rsid w:val="001363BA"/>
    <w:rsid w:val="00136548"/>
    <w:rsid w:val="00136B2C"/>
    <w:rsid w:val="00136E32"/>
    <w:rsid w:val="00137475"/>
    <w:rsid w:val="0013753D"/>
    <w:rsid w:val="00137AF4"/>
    <w:rsid w:val="00140343"/>
    <w:rsid w:val="001408F0"/>
    <w:rsid w:val="001409AD"/>
    <w:rsid w:val="00141258"/>
    <w:rsid w:val="00141567"/>
    <w:rsid w:val="00141B6C"/>
    <w:rsid w:val="0014234D"/>
    <w:rsid w:val="0014239E"/>
    <w:rsid w:val="00142B9B"/>
    <w:rsid w:val="0014478A"/>
    <w:rsid w:val="0014525A"/>
    <w:rsid w:val="00145503"/>
    <w:rsid w:val="00146057"/>
    <w:rsid w:val="001461D7"/>
    <w:rsid w:val="001462CD"/>
    <w:rsid w:val="00146B66"/>
    <w:rsid w:val="001477A3"/>
    <w:rsid w:val="001478F9"/>
    <w:rsid w:val="00150861"/>
    <w:rsid w:val="001508E9"/>
    <w:rsid w:val="001509A3"/>
    <w:rsid w:val="00150D3A"/>
    <w:rsid w:val="00150D4A"/>
    <w:rsid w:val="00150D95"/>
    <w:rsid w:val="00152829"/>
    <w:rsid w:val="0015284B"/>
    <w:rsid w:val="0015383D"/>
    <w:rsid w:val="0015465E"/>
    <w:rsid w:val="00155448"/>
    <w:rsid w:val="00155B96"/>
    <w:rsid w:val="001563A0"/>
    <w:rsid w:val="001563D5"/>
    <w:rsid w:val="00156A8A"/>
    <w:rsid w:val="0015743D"/>
    <w:rsid w:val="001600E3"/>
    <w:rsid w:val="001605F9"/>
    <w:rsid w:val="001606E2"/>
    <w:rsid w:val="00160CBE"/>
    <w:rsid w:val="00160F10"/>
    <w:rsid w:val="00161E3C"/>
    <w:rsid w:val="00161EA7"/>
    <w:rsid w:val="0016265E"/>
    <w:rsid w:val="0016298A"/>
    <w:rsid w:val="00163D26"/>
    <w:rsid w:val="00164344"/>
    <w:rsid w:val="00164CEF"/>
    <w:rsid w:val="00164DB2"/>
    <w:rsid w:val="0016664B"/>
    <w:rsid w:val="00166FAD"/>
    <w:rsid w:val="00167605"/>
    <w:rsid w:val="00167890"/>
    <w:rsid w:val="00167F33"/>
    <w:rsid w:val="00170777"/>
    <w:rsid w:val="0017324F"/>
    <w:rsid w:val="00173EB1"/>
    <w:rsid w:val="001740AF"/>
    <w:rsid w:val="00174856"/>
    <w:rsid w:val="00176431"/>
    <w:rsid w:val="0017643D"/>
    <w:rsid w:val="00176926"/>
    <w:rsid w:val="00176FF8"/>
    <w:rsid w:val="0017711D"/>
    <w:rsid w:val="00177785"/>
    <w:rsid w:val="001779AB"/>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5DE9"/>
    <w:rsid w:val="0018711D"/>
    <w:rsid w:val="00187163"/>
    <w:rsid w:val="00187D22"/>
    <w:rsid w:val="00187D38"/>
    <w:rsid w:val="00187D7A"/>
    <w:rsid w:val="0019000E"/>
    <w:rsid w:val="00190D45"/>
    <w:rsid w:val="001913DA"/>
    <w:rsid w:val="00192732"/>
    <w:rsid w:val="001929DE"/>
    <w:rsid w:val="001944D1"/>
    <w:rsid w:val="00194AA9"/>
    <w:rsid w:val="00194C3C"/>
    <w:rsid w:val="00194D08"/>
    <w:rsid w:val="00194E88"/>
    <w:rsid w:val="00195855"/>
    <w:rsid w:val="0019602B"/>
    <w:rsid w:val="00196F86"/>
    <w:rsid w:val="0019702A"/>
    <w:rsid w:val="0019753C"/>
    <w:rsid w:val="001975B7"/>
    <w:rsid w:val="001A0965"/>
    <w:rsid w:val="001A1454"/>
    <w:rsid w:val="001A1FCF"/>
    <w:rsid w:val="001A2090"/>
    <w:rsid w:val="001A243D"/>
    <w:rsid w:val="001A2502"/>
    <w:rsid w:val="001A2982"/>
    <w:rsid w:val="001A2C27"/>
    <w:rsid w:val="001A3242"/>
    <w:rsid w:val="001A353D"/>
    <w:rsid w:val="001A3E5A"/>
    <w:rsid w:val="001A4035"/>
    <w:rsid w:val="001A4672"/>
    <w:rsid w:val="001A5030"/>
    <w:rsid w:val="001A5E81"/>
    <w:rsid w:val="001A665C"/>
    <w:rsid w:val="001A6E20"/>
    <w:rsid w:val="001A6FA5"/>
    <w:rsid w:val="001A7532"/>
    <w:rsid w:val="001A7AA6"/>
    <w:rsid w:val="001A7D52"/>
    <w:rsid w:val="001B03A8"/>
    <w:rsid w:val="001B04E7"/>
    <w:rsid w:val="001B146C"/>
    <w:rsid w:val="001B1727"/>
    <w:rsid w:val="001B1AA7"/>
    <w:rsid w:val="001B1E33"/>
    <w:rsid w:val="001B26F6"/>
    <w:rsid w:val="001B294A"/>
    <w:rsid w:val="001B43F4"/>
    <w:rsid w:val="001B475E"/>
    <w:rsid w:val="001B56D6"/>
    <w:rsid w:val="001B6036"/>
    <w:rsid w:val="001B6084"/>
    <w:rsid w:val="001B67FF"/>
    <w:rsid w:val="001B7184"/>
    <w:rsid w:val="001C0816"/>
    <w:rsid w:val="001C1005"/>
    <w:rsid w:val="001C1C39"/>
    <w:rsid w:val="001C2266"/>
    <w:rsid w:val="001C2415"/>
    <w:rsid w:val="001C275F"/>
    <w:rsid w:val="001C276B"/>
    <w:rsid w:val="001C28A4"/>
    <w:rsid w:val="001C2B59"/>
    <w:rsid w:val="001C30F6"/>
    <w:rsid w:val="001C340C"/>
    <w:rsid w:val="001C5E07"/>
    <w:rsid w:val="001D1223"/>
    <w:rsid w:val="001D1B5A"/>
    <w:rsid w:val="001D2BEB"/>
    <w:rsid w:val="001D4335"/>
    <w:rsid w:val="001D4781"/>
    <w:rsid w:val="001D4F3D"/>
    <w:rsid w:val="001D52B9"/>
    <w:rsid w:val="001D53C7"/>
    <w:rsid w:val="001D5A9C"/>
    <w:rsid w:val="001D7B66"/>
    <w:rsid w:val="001D7C79"/>
    <w:rsid w:val="001E0BE2"/>
    <w:rsid w:val="001E0E9C"/>
    <w:rsid w:val="001E0ED9"/>
    <w:rsid w:val="001E1556"/>
    <w:rsid w:val="001E197E"/>
    <w:rsid w:val="001E1A5B"/>
    <w:rsid w:val="001E1F39"/>
    <w:rsid w:val="001E280C"/>
    <w:rsid w:val="001E43FB"/>
    <w:rsid w:val="001E5224"/>
    <w:rsid w:val="001E6B79"/>
    <w:rsid w:val="001E7089"/>
    <w:rsid w:val="001E7C31"/>
    <w:rsid w:val="001F07AF"/>
    <w:rsid w:val="001F089A"/>
    <w:rsid w:val="001F11F1"/>
    <w:rsid w:val="001F1BCF"/>
    <w:rsid w:val="001F1DE6"/>
    <w:rsid w:val="001F21DE"/>
    <w:rsid w:val="001F2697"/>
    <w:rsid w:val="001F3637"/>
    <w:rsid w:val="001F4890"/>
    <w:rsid w:val="001F4C38"/>
    <w:rsid w:val="001F5DCA"/>
    <w:rsid w:val="001F5DFC"/>
    <w:rsid w:val="001F5FF1"/>
    <w:rsid w:val="001F6B6B"/>
    <w:rsid w:val="001F7029"/>
    <w:rsid w:val="001F71BC"/>
    <w:rsid w:val="001F7945"/>
    <w:rsid w:val="002001D7"/>
    <w:rsid w:val="00200A9C"/>
    <w:rsid w:val="00201090"/>
    <w:rsid w:val="00201D0B"/>
    <w:rsid w:val="00202081"/>
    <w:rsid w:val="00202EE6"/>
    <w:rsid w:val="002032D3"/>
    <w:rsid w:val="00203491"/>
    <w:rsid w:val="002045DF"/>
    <w:rsid w:val="00205AC5"/>
    <w:rsid w:val="0020716B"/>
    <w:rsid w:val="00207E09"/>
    <w:rsid w:val="0021103D"/>
    <w:rsid w:val="00211C9E"/>
    <w:rsid w:val="002124BE"/>
    <w:rsid w:val="002128BA"/>
    <w:rsid w:val="002138B4"/>
    <w:rsid w:val="00213BBB"/>
    <w:rsid w:val="0021482F"/>
    <w:rsid w:val="00214861"/>
    <w:rsid w:val="00214BF8"/>
    <w:rsid w:val="00214ECF"/>
    <w:rsid w:val="00217CAF"/>
    <w:rsid w:val="002200FA"/>
    <w:rsid w:val="002208A1"/>
    <w:rsid w:val="00220B39"/>
    <w:rsid w:val="00221422"/>
    <w:rsid w:val="00221B4D"/>
    <w:rsid w:val="00221F2B"/>
    <w:rsid w:val="002230B8"/>
    <w:rsid w:val="00223CC7"/>
    <w:rsid w:val="00225F3D"/>
    <w:rsid w:val="00226702"/>
    <w:rsid w:val="00226716"/>
    <w:rsid w:val="00231130"/>
    <w:rsid w:val="00232218"/>
    <w:rsid w:val="002323BE"/>
    <w:rsid w:val="002326E9"/>
    <w:rsid w:val="00232A44"/>
    <w:rsid w:val="00232AA9"/>
    <w:rsid w:val="0023333E"/>
    <w:rsid w:val="002334BA"/>
    <w:rsid w:val="00234BE3"/>
    <w:rsid w:val="00234D0B"/>
    <w:rsid w:val="00236583"/>
    <w:rsid w:val="00236A0D"/>
    <w:rsid w:val="002373AF"/>
    <w:rsid w:val="00237B80"/>
    <w:rsid w:val="00240036"/>
    <w:rsid w:val="00240038"/>
    <w:rsid w:val="00240159"/>
    <w:rsid w:val="00240601"/>
    <w:rsid w:val="0024107F"/>
    <w:rsid w:val="00241274"/>
    <w:rsid w:val="0024170F"/>
    <w:rsid w:val="00242A41"/>
    <w:rsid w:val="002432E0"/>
    <w:rsid w:val="002434D1"/>
    <w:rsid w:val="002448B0"/>
    <w:rsid w:val="0024582A"/>
    <w:rsid w:val="00245C0E"/>
    <w:rsid w:val="0024652A"/>
    <w:rsid w:val="00246732"/>
    <w:rsid w:val="002473D6"/>
    <w:rsid w:val="0024747B"/>
    <w:rsid w:val="002474E9"/>
    <w:rsid w:val="0025006A"/>
    <w:rsid w:val="002500D1"/>
    <w:rsid w:val="00250ABE"/>
    <w:rsid w:val="002512B8"/>
    <w:rsid w:val="002517C9"/>
    <w:rsid w:val="00251C6A"/>
    <w:rsid w:val="00251DD2"/>
    <w:rsid w:val="00253B14"/>
    <w:rsid w:val="00253DE8"/>
    <w:rsid w:val="002549D8"/>
    <w:rsid w:val="002549DC"/>
    <w:rsid w:val="002555C7"/>
    <w:rsid w:val="00256370"/>
    <w:rsid w:val="00257291"/>
    <w:rsid w:val="002578A8"/>
    <w:rsid w:val="00257902"/>
    <w:rsid w:val="00257ADD"/>
    <w:rsid w:val="002609FD"/>
    <w:rsid w:val="00260C07"/>
    <w:rsid w:val="00260E5F"/>
    <w:rsid w:val="00260F45"/>
    <w:rsid w:val="00261824"/>
    <w:rsid w:val="002620C0"/>
    <w:rsid w:val="00262277"/>
    <w:rsid w:val="0026229F"/>
    <w:rsid w:val="00262CA9"/>
    <w:rsid w:val="0026430B"/>
    <w:rsid w:val="0026447D"/>
    <w:rsid w:val="00265C57"/>
    <w:rsid w:val="00265E48"/>
    <w:rsid w:val="00266500"/>
    <w:rsid w:val="00266A3E"/>
    <w:rsid w:val="00267032"/>
    <w:rsid w:val="00267CD2"/>
    <w:rsid w:val="002715D0"/>
    <w:rsid w:val="002721DF"/>
    <w:rsid w:val="00273745"/>
    <w:rsid w:val="002738E5"/>
    <w:rsid w:val="00273E05"/>
    <w:rsid w:val="00274B72"/>
    <w:rsid w:val="002754B5"/>
    <w:rsid w:val="002755FD"/>
    <w:rsid w:val="0027586A"/>
    <w:rsid w:val="002759B8"/>
    <w:rsid w:val="00275AB4"/>
    <w:rsid w:val="00275FC5"/>
    <w:rsid w:val="00276476"/>
    <w:rsid w:val="00276927"/>
    <w:rsid w:val="00276C5F"/>
    <w:rsid w:val="00277511"/>
    <w:rsid w:val="0028035B"/>
    <w:rsid w:val="0028157F"/>
    <w:rsid w:val="00281CC7"/>
    <w:rsid w:val="002821E3"/>
    <w:rsid w:val="00282946"/>
    <w:rsid w:val="00284563"/>
    <w:rsid w:val="0028495D"/>
    <w:rsid w:val="00284C11"/>
    <w:rsid w:val="00286FC3"/>
    <w:rsid w:val="00287ABE"/>
    <w:rsid w:val="002903FB"/>
    <w:rsid w:val="0029048C"/>
    <w:rsid w:val="00290D67"/>
    <w:rsid w:val="00291D99"/>
    <w:rsid w:val="0029304D"/>
    <w:rsid w:val="002935D4"/>
    <w:rsid w:val="00293C34"/>
    <w:rsid w:val="00294AA4"/>
    <w:rsid w:val="00295533"/>
    <w:rsid w:val="0029587D"/>
    <w:rsid w:val="00296340"/>
    <w:rsid w:val="00296868"/>
    <w:rsid w:val="00296E26"/>
    <w:rsid w:val="00297475"/>
    <w:rsid w:val="002974D4"/>
    <w:rsid w:val="0029762A"/>
    <w:rsid w:val="002A1195"/>
    <w:rsid w:val="002A177B"/>
    <w:rsid w:val="002A2B1D"/>
    <w:rsid w:val="002A351D"/>
    <w:rsid w:val="002A3535"/>
    <w:rsid w:val="002A392B"/>
    <w:rsid w:val="002A3EF7"/>
    <w:rsid w:val="002A439E"/>
    <w:rsid w:val="002A48E0"/>
    <w:rsid w:val="002A4FE2"/>
    <w:rsid w:val="002A5789"/>
    <w:rsid w:val="002A5ADD"/>
    <w:rsid w:val="002A5AED"/>
    <w:rsid w:val="002A5FAD"/>
    <w:rsid w:val="002A646E"/>
    <w:rsid w:val="002A65AE"/>
    <w:rsid w:val="002A6B87"/>
    <w:rsid w:val="002A7AFC"/>
    <w:rsid w:val="002A7B96"/>
    <w:rsid w:val="002A7DBD"/>
    <w:rsid w:val="002B0862"/>
    <w:rsid w:val="002B0D0C"/>
    <w:rsid w:val="002B173A"/>
    <w:rsid w:val="002B2CFF"/>
    <w:rsid w:val="002B30CB"/>
    <w:rsid w:val="002B33E9"/>
    <w:rsid w:val="002B3910"/>
    <w:rsid w:val="002B4382"/>
    <w:rsid w:val="002B4D8D"/>
    <w:rsid w:val="002B5553"/>
    <w:rsid w:val="002B585C"/>
    <w:rsid w:val="002B6B61"/>
    <w:rsid w:val="002B74BD"/>
    <w:rsid w:val="002B76D5"/>
    <w:rsid w:val="002C00C6"/>
    <w:rsid w:val="002C0C84"/>
    <w:rsid w:val="002C15A8"/>
    <w:rsid w:val="002C16A7"/>
    <w:rsid w:val="002C18BC"/>
    <w:rsid w:val="002C1CF6"/>
    <w:rsid w:val="002C1F1D"/>
    <w:rsid w:val="002C25D2"/>
    <w:rsid w:val="002C270F"/>
    <w:rsid w:val="002C301D"/>
    <w:rsid w:val="002C3B83"/>
    <w:rsid w:val="002C4262"/>
    <w:rsid w:val="002C4577"/>
    <w:rsid w:val="002C5721"/>
    <w:rsid w:val="002C6DE3"/>
    <w:rsid w:val="002C70BA"/>
    <w:rsid w:val="002C7C71"/>
    <w:rsid w:val="002D0693"/>
    <w:rsid w:val="002D103B"/>
    <w:rsid w:val="002D15BD"/>
    <w:rsid w:val="002D1A38"/>
    <w:rsid w:val="002D34F5"/>
    <w:rsid w:val="002D3690"/>
    <w:rsid w:val="002D38E9"/>
    <w:rsid w:val="002D3CC5"/>
    <w:rsid w:val="002D42C5"/>
    <w:rsid w:val="002D48F5"/>
    <w:rsid w:val="002D4B94"/>
    <w:rsid w:val="002D608D"/>
    <w:rsid w:val="002D739F"/>
    <w:rsid w:val="002D7F71"/>
    <w:rsid w:val="002D7F9E"/>
    <w:rsid w:val="002E0001"/>
    <w:rsid w:val="002E0104"/>
    <w:rsid w:val="002E026B"/>
    <w:rsid w:val="002E1065"/>
    <w:rsid w:val="002E13AC"/>
    <w:rsid w:val="002E1A54"/>
    <w:rsid w:val="002E1D9C"/>
    <w:rsid w:val="002E2B21"/>
    <w:rsid w:val="002E2EB7"/>
    <w:rsid w:val="002E33BA"/>
    <w:rsid w:val="002E3B6D"/>
    <w:rsid w:val="002E3F70"/>
    <w:rsid w:val="002E4C7F"/>
    <w:rsid w:val="002E570D"/>
    <w:rsid w:val="002E5727"/>
    <w:rsid w:val="002E5B22"/>
    <w:rsid w:val="002E6195"/>
    <w:rsid w:val="002E64EB"/>
    <w:rsid w:val="002E6C64"/>
    <w:rsid w:val="002E6D47"/>
    <w:rsid w:val="002E6E13"/>
    <w:rsid w:val="002E71E4"/>
    <w:rsid w:val="002E7BA6"/>
    <w:rsid w:val="002E7BFC"/>
    <w:rsid w:val="002E7C65"/>
    <w:rsid w:val="002E7F14"/>
    <w:rsid w:val="002F0804"/>
    <w:rsid w:val="002F0FA1"/>
    <w:rsid w:val="002F1A87"/>
    <w:rsid w:val="002F1CFC"/>
    <w:rsid w:val="002F222F"/>
    <w:rsid w:val="002F298C"/>
    <w:rsid w:val="002F3467"/>
    <w:rsid w:val="002F349D"/>
    <w:rsid w:val="002F6089"/>
    <w:rsid w:val="002F777B"/>
    <w:rsid w:val="00300640"/>
    <w:rsid w:val="003008A7"/>
    <w:rsid w:val="003016BC"/>
    <w:rsid w:val="00301E1F"/>
    <w:rsid w:val="00302768"/>
    <w:rsid w:val="00302AAD"/>
    <w:rsid w:val="00302BB8"/>
    <w:rsid w:val="00302F72"/>
    <w:rsid w:val="00303A15"/>
    <w:rsid w:val="00304229"/>
    <w:rsid w:val="00304413"/>
    <w:rsid w:val="00304C95"/>
    <w:rsid w:val="00306124"/>
    <w:rsid w:val="00306A35"/>
    <w:rsid w:val="00306CF7"/>
    <w:rsid w:val="00306F8D"/>
    <w:rsid w:val="00307192"/>
    <w:rsid w:val="0030790C"/>
    <w:rsid w:val="00310431"/>
    <w:rsid w:val="003105EC"/>
    <w:rsid w:val="00310A17"/>
    <w:rsid w:val="00310D47"/>
    <w:rsid w:val="003116B0"/>
    <w:rsid w:val="003125A2"/>
    <w:rsid w:val="00312D26"/>
    <w:rsid w:val="00313246"/>
    <w:rsid w:val="00314165"/>
    <w:rsid w:val="003144CC"/>
    <w:rsid w:val="00316833"/>
    <w:rsid w:val="00316B28"/>
    <w:rsid w:val="00320596"/>
    <w:rsid w:val="00321099"/>
    <w:rsid w:val="00321F5D"/>
    <w:rsid w:val="00322EB6"/>
    <w:rsid w:val="0032323B"/>
    <w:rsid w:val="00323968"/>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775"/>
    <w:rsid w:val="0033494F"/>
    <w:rsid w:val="00334C35"/>
    <w:rsid w:val="00335575"/>
    <w:rsid w:val="00336584"/>
    <w:rsid w:val="00336C64"/>
    <w:rsid w:val="00337721"/>
    <w:rsid w:val="0034020A"/>
    <w:rsid w:val="00340C10"/>
    <w:rsid w:val="003415C1"/>
    <w:rsid w:val="0034166F"/>
    <w:rsid w:val="00341EBE"/>
    <w:rsid w:val="00342526"/>
    <w:rsid w:val="00342F9C"/>
    <w:rsid w:val="00343159"/>
    <w:rsid w:val="003433D6"/>
    <w:rsid w:val="0034386D"/>
    <w:rsid w:val="00343966"/>
    <w:rsid w:val="00343C25"/>
    <w:rsid w:val="00344044"/>
    <w:rsid w:val="003446D2"/>
    <w:rsid w:val="003447E9"/>
    <w:rsid w:val="00345673"/>
    <w:rsid w:val="00345755"/>
    <w:rsid w:val="00345D95"/>
    <w:rsid w:val="00345F9D"/>
    <w:rsid w:val="00346BCF"/>
    <w:rsid w:val="00346E4E"/>
    <w:rsid w:val="00347808"/>
    <w:rsid w:val="00350327"/>
    <w:rsid w:val="00350A8C"/>
    <w:rsid w:val="00351E21"/>
    <w:rsid w:val="00351E2F"/>
    <w:rsid w:val="00351EE1"/>
    <w:rsid w:val="0035326E"/>
    <w:rsid w:val="00353B34"/>
    <w:rsid w:val="00353C73"/>
    <w:rsid w:val="00353D55"/>
    <w:rsid w:val="003547EE"/>
    <w:rsid w:val="00354870"/>
    <w:rsid w:val="003548D3"/>
    <w:rsid w:val="00355C49"/>
    <w:rsid w:val="00355D2C"/>
    <w:rsid w:val="0035634D"/>
    <w:rsid w:val="0035683C"/>
    <w:rsid w:val="003578F0"/>
    <w:rsid w:val="003610C7"/>
    <w:rsid w:val="00361424"/>
    <w:rsid w:val="00361486"/>
    <w:rsid w:val="00361B43"/>
    <w:rsid w:val="00361C2B"/>
    <w:rsid w:val="00362943"/>
    <w:rsid w:val="003632F1"/>
    <w:rsid w:val="003636BC"/>
    <w:rsid w:val="00365C96"/>
    <w:rsid w:val="00366A5D"/>
    <w:rsid w:val="00367F36"/>
    <w:rsid w:val="00367F6A"/>
    <w:rsid w:val="00370486"/>
    <w:rsid w:val="00370B16"/>
    <w:rsid w:val="00370FCE"/>
    <w:rsid w:val="003710F1"/>
    <w:rsid w:val="0037204F"/>
    <w:rsid w:val="0037210F"/>
    <w:rsid w:val="003726F9"/>
    <w:rsid w:val="003728AF"/>
    <w:rsid w:val="003733F7"/>
    <w:rsid w:val="00373637"/>
    <w:rsid w:val="00373749"/>
    <w:rsid w:val="00374061"/>
    <w:rsid w:val="00375105"/>
    <w:rsid w:val="0037582F"/>
    <w:rsid w:val="00375E11"/>
    <w:rsid w:val="003801FB"/>
    <w:rsid w:val="00380776"/>
    <w:rsid w:val="00380838"/>
    <w:rsid w:val="00380DF5"/>
    <w:rsid w:val="00380E7B"/>
    <w:rsid w:val="00380FF9"/>
    <w:rsid w:val="003819BD"/>
    <w:rsid w:val="00381EE5"/>
    <w:rsid w:val="00382A9E"/>
    <w:rsid w:val="00382AFC"/>
    <w:rsid w:val="00383332"/>
    <w:rsid w:val="00383474"/>
    <w:rsid w:val="0038393B"/>
    <w:rsid w:val="00383D59"/>
    <w:rsid w:val="003843D6"/>
    <w:rsid w:val="003846F4"/>
    <w:rsid w:val="0038534C"/>
    <w:rsid w:val="003860F5"/>
    <w:rsid w:val="003864EF"/>
    <w:rsid w:val="00387AE1"/>
    <w:rsid w:val="00387AF3"/>
    <w:rsid w:val="00387C83"/>
    <w:rsid w:val="00387E87"/>
    <w:rsid w:val="00390A41"/>
    <w:rsid w:val="003912B2"/>
    <w:rsid w:val="00391817"/>
    <w:rsid w:val="00391E94"/>
    <w:rsid w:val="00392B35"/>
    <w:rsid w:val="00393570"/>
    <w:rsid w:val="0039394D"/>
    <w:rsid w:val="00393A91"/>
    <w:rsid w:val="00394DEE"/>
    <w:rsid w:val="003951C1"/>
    <w:rsid w:val="003951D4"/>
    <w:rsid w:val="00395F38"/>
    <w:rsid w:val="00395FA1"/>
    <w:rsid w:val="00396BE7"/>
    <w:rsid w:val="00397378"/>
    <w:rsid w:val="003A02E3"/>
    <w:rsid w:val="003A04C6"/>
    <w:rsid w:val="003A1A6B"/>
    <w:rsid w:val="003A27A7"/>
    <w:rsid w:val="003A2A5E"/>
    <w:rsid w:val="003A2EEC"/>
    <w:rsid w:val="003A36B6"/>
    <w:rsid w:val="003A377A"/>
    <w:rsid w:val="003A3995"/>
    <w:rsid w:val="003A457B"/>
    <w:rsid w:val="003A469E"/>
    <w:rsid w:val="003A4CE8"/>
    <w:rsid w:val="003A52FE"/>
    <w:rsid w:val="003A5563"/>
    <w:rsid w:val="003A5917"/>
    <w:rsid w:val="003A5F49"/>
    <w:rsid w:val="003A620E"/>
    <w:rsid w:val="003A6C69"/>
    <w:rsid w:val="003A70F5"/>
    <w:rsid w:val="003A771C"/>
    <w:rsid w:val="003A7E24"/>
    <w:rsid w:val="003B1182"/>
    <w:rsid w:val="003B14FA"/>
    <w:rsid w:val="003B1EC2"/>
    <w:rsid w:val="003B25A3"/>
    <w:rsid w:val="003B2AD8"/>
    <w:rsid w:val="003B3097"/>
    <w:rsid w:val="003B3CAA"/>
    <w:rsid w:val="003B40C0"/>
    <w:rsid w:val="003B5001"/>
    <w:rsid w:val="003B560D"/>
    <w:rsid w:val="003B57F3"/>
    <w:rsid w:val="003B57F9"/>
    <w:rsid w:val="003B60DD"/>
    <w:rsid w:val="003B612D"/>
    <w:rsid w:val="003B6D71"/>
    <w:rsid w:val="003B72D4"/>
    <w:rsid w:val="003B7A48"/>
    <w:rsid w:val="003B7AA2"/>
    <w:rsid w:val="003B7AEE"/>
    <w:rsid w:val="003C0E23"/>
    <w:rsid w:val="003C0E3E"/>
    <w:rsid w:val="003C128D"/>
    <w:rsid w:val="003C1324"/>
    <w:rsid w:val="003C2732"/>
    <w:rsid w:val="003C2772"/>
    <w:rsid w:val="003C2EA9"/>
    <w:rsid w:val="003C3514"/>
    <w:rsid w:val="003C3696"/>
    <w:rsid w:val="003C3A27"/>
    <w:rsid w:val="003C3E29"/>
    <w:rsid w:val="003C4076"/>
    <w:rsid w:val="003C4117"/>
    <w:rsid w:val="003C49D7"/>
    <w:rsid w:val="003C4D72"/>
    <w:rsid w:val="003C4DD9"/>
    <w:rsid w:val="003C5081"/>
    <w:rsid w:val="003C54AC"/>
    <w:rsid w:val="003C57BE"/>
    <w:rsid w:val="003C61D8"/>
    <w:rsid w:val="003C7F21"/>
    <w:rsid w:val="003D15C6"/>
    <w:rsid w:val="003D34B1"/>
    <w:rsid w:val="003D3667"/>
    <w:rsid w:val="003D3C67"/>
    <w:rsid w:val="003D4876"/>
    <w:rsid w:val="003D4D97"/>
    <w:rsid w:val="003D5ABD"/>
    <w:rsid w:val="003D60F1"/>
    <w:rsid w:val="003D63D5"/>
    <w:rsid w:val="003D7DE2"/>
    <w:rsid w:val="003E15D0"/>
    <w:rsid w:val="003E2EDD"/>
    <w:rsid w:val="003E4234"/>
    <w:rsid w:val="003E4359"/>
    <w:rsid w:val="003E4371"/>
    <w:rsid w:val="003E4D93"/>
    <w:rsid w:val="003E5265"/>
    <w:rsid w:val="003E5763"/>
    <w:rsid w:val="003E5AC0"/>
    <w:rsid w:val="003E5BD2"/>
    <w:rsid w:val="003E6585"/>
    <w:rsid w:val="003E6987"/>
    <w:rsid w:val="003E7546"/>
    <w:rsid w:val="003E7667"/>
    <w:rsid w:val="003E77E0"/>
    <w:rsid w:val="003E783F"/>
    <w:rsid w:val="003F048E"/>
    <w:rsid w:val="003F15BE"/>
    <w:rsid w:val="003F1ACD"/>
    <w:rsid w:val="003F1F44"/>
    <w:rsid w:val="003F24C4"/>
    <w:rsid w:val="003F2E98"/>
    <w:rsid w:val="003F3269"/>
    <w:rsid w:val="003F3CE1"/>
    <w:rsid w:val="003F4916"/>
    <w:rsid w:val="003F5269"/>
    <w:rsid w:val="003F5778"/>
    <w:rsid w:val="003F58DC"/>
    <w:rsid w:val="003F5B0F"/>
    <w:rsid w:val="003F5D12"/>
    <w:rsid w:val="003F616C"/>
    <w:rsid w:val="003F72FE"/>
    <w:rsid w:val="00400836"/>
    <w:rsid w:val="004013DF"/>
    <w:rsid w:val="00401962"/>
    <w:rsid w:val="00401C80"/>
    <w:rsid w:val="00401E68"/>
    <w:rsid w:val="004037B6"/>
    <w:rsid w:val="00404371"/>
    <w:rsid w:val="00404B68"/>
    <w:rsid w:val="00404CA1"/>
    <w:rsid w:val="004061C1"/>
    <w:rsid w:val="0040704F"/>
    <w:rsid w:val="00407852"/>
    <w:rsid w:val="00410015"/>
    <w:rsid w:val="00410E15"/>
    <w:rsid w:val="00411190"/>
    <w:rsid w:val="00411296"/>
    <w:rsid w:val="00411E2E"/>
    <w:rsid w:val="00413B2A"/>
    <w:rsid w:val="00413BE6"/>
    <w:rsid w:val="00414560"/>
    <w:rsid w:val="0041480B"/>
    <w:rsid w:val="00414B1F"/>
    <w:rsid w:val="00414FC4"/>
    <w:rsid w:val="0041530E"/>
    <w:rsid w:val="004160D6"/>
    <w:rsid w:val="004161C6"/>
    <w:rsid w:val="004172D6"/>
    <w:rsid w:val="00420061"/>
    <w:rsid w:val="00420499"/>
    <w:rsid w:val="00421BF7"/>
    <w:rsid w:val="00421F7F"/>
    <w:rsid w:val="004226BE"/>
    <w:rsid w:val="00422CA3"/>
    <w:rsid w:val="0042315F"/>
    <w:rsid w:val="00423FFB"/>
    <w:rsid w:val="00424E9D"/>
    <w:rsid w:val="00425BE2"/>
    <w:rsid w:val="0042627F"/>
    <w:rsid w:val="004268A8"/>
    <w:rsid w:val="00426B3F"/>
    <w:rsid w:val="00426E7E"/>
    <w:rsid w:val="00426FDD"/>
    <w:rsid w:val="004312FA"/>
    <w:rsid w:val="004316C5"/>
    <w:rsid w:val="00431CC3"/>
    <w:rsid w:val="00432FE9"/>
    <w:rsid w:val="00433518"/>
    <w:rsid w:val="00433A06"/>
    <w:rsid w:val="00433A09"/>
    <w:rsid w:val="00433A3D"/>
    <w:rsid w:val="00433AB5"/>
    <w:rsid w:val="00434088"/>
    <w:rsid w:val="004340BF"/>
    <w:rsid w:val="004348E6"/>
    <w:rsid w:val="00434C9E"/>
    <w:rsid w:val="00435354"/>
    <w:rsid w:val="0043554A"/>
    <w:rsid w:val="00435F08"/>
    <w:rsid w:val="004366D3"/>
    <w:rsid w:val="004366FB"/>
    <w:rsid w:val="00437857"/>
    <w:rsid w:val="004400FB"/>
    <w:rsid w:val="00440306"/>
    <w:rsid w:val="00440719"/>
    <w:rsid w:val="004409B0"/>
    <w:rsid w:val="00440D59"/>
    <w:rsid w:val="0044172A"/>
    <w:rsid w:val="00442783"/>
    <w:rsid w:val="00442CE7"/>
    <w:rsid w:val="00443AE2"/>
    <w:rsid w:val="00443D4F"/>
    <w:rsid w:val="0044447A"/>
    <w:rsid w:val="00444C8B"/>
    <w:rsid w:val="0044527D"/>
    <w:rsid w:val="00445391"/>
    <w:rsid w:val="00445553"/>
    <w:rsid w:val="004455D9"/>
    <w:rsid w:val="00445D17"/>
    <w:rsid w:val="00446579"/>
    <w:rsid w:val="004466C7"/>
    <w:rsid w:val="004469F5"/>
    <w:rsid w:val="00446B22"/>
    <w:rsid w:val="00446C5C"/>
    <w:rsid w:val="004475C7"/>
    <w:rsid w:val="00450153"/>
    <w:rsid w:val="00450634"/>
    <w:rsid w:val="00450D00"/>
    <w:rsid w:val="00452F62"/>
    <w:rsid w:val="00452F8C"/>
    <w:rsid w:val="00453BC2"/>
    <w:rsid w:val="0045487F"/>
    <w:rsid w:val="00457306"/>
    <w:rsid w:val="0046040A"/>
    <w:rsid w:val="004604A3"/>
    <w:rsid w:val="00460BDC"/>
    <w:rsid w:val="00462D5F"/>
    <w:rsid w:val="00463D74"/>
    <w:rsid w:val="00464AAD"/>
    <w:rsid w:val="0046569D"/>
    <w:rsid w:val="00465E78"/>
    <w:rsid w:val="00466574"/>
    <w:rsid w:val="00466637"/>
    <w:rsid w:val="004668B5"/>
    <w:rsid w:val="00466A2F"/>
    <w:rsid w:val="0047013B"/>
    <w:rsid w:val="00470480"/>
    <w:rsid w:val="00471106"/>
    <w:rsid w:val="00471E32"/>
    <w:rsid w:val="00471F0E"/>
    <w:rsid w:val="00472B1E"/>
    <w:rsid w:val="00472DF2"/>
    <w:rsid w:val="0047640C"/>
    <w:rsid w:val="00476BC9"/>
    <w:rsid w:val="00476EEF"/>
    <w:rsid w:val="00476FE1"/>
    <w:rsid w:val="00477930"/>
    <w:rsid w:val="00477C9F"/>
    <w:rsid w:val="00480191"/>
    <w:rsid w:val="0048024B"/>
    <w:rsid w:val="004806E8"/>
    <w:rsid w:val="0048239D"/>
    <w:rsid w:val="004825C8"/>
    <w:rsid w:val="004835EC"/>
    <w:rsid w:val="00483D40"/>
    <w:rsid w:val="00484047"/>
    <w:rsid w:val="0048415E"/>
    <w:rsid w:val="0048417E"/>
    <w:rsid w:val="004852C8"/>
    <w:rsid w:val="004863A9"/>
    <w:rsid w:val="00486566"/>
    <w:rsid w:val="0048680C"/>
    <w:rsid w:val="004871D3"/>
    <w:rsid w:val="00487848"/>
    <w:rsid w:val="00487F80"/>
    <w:rsid w:val="00490658"/>
    <w:rsid w:val="00490815"/>
    <w:rsid w:val="0049131B"/>
    <w:rsid w:val="0049178B"/>
    <w:rsid w:val="00492A1C"/>
    <w:rsid w:val="00493537"/>
    <w:rsid w:val="00494168"/>
    <w:rsid w:val="00494406"/>
    <w:rsid w:val="004953C5"/>
    <w:rsid w:val="0049599F"/>
    <w:rsid w:val="00496A26"/>
    <w:rsid w:val="004976F6"/>
    <w:rsid w:val="00497790"/>
    <w:rsid w:val="00497C0A"/>
    <w:rsid w:val="004A03D9"/>
    <w:rsid w:val="004A0444"/>
    <w:rsid w:val="004A0535"/>
    <w:rsid w:val="004A0841"/>
    <w:rsid w:val="004A0D6C"/>
    <w:rsid w:val="004A23E5"/>
    <w:rsid w:val="004A2824"/>
    <w:rsid w:val="004A297D"/>
    <w:rsid w:val="004A3E76"/>
    <w:rsid w:val="004A41DE"/>
    <w:rsid w:val="004A4804"/>
    <w:rsid w:val="004A498B"/>
    <w:rsid w:val="004A50BE"/>
    <w:rsid w:val="004A5104"/>
    <w:rsid w:val="004A564E"/>
    <w:rsid w:val="004A5B99"/>
    <w:rsid w:val="004A7249"/>
    <w:rsid w:val="004A7800"/>
    <w:rsid w:val="004B02BC"/>
    <w:rsid w:val="004B168C"/>
    <w:rsid w:val="004B191D"/>
    <w:rsid w:val="004B26C3"/>
    <w:rsid w:val="004B2812"/>
    <w:rsid w:val="004B29C7"/>
    <w:rsid w:val="004B2B3C"/>
    <w:rsid w:val="004B2C94"/>
    <w:rsid w:val="004B3878"/>
    <w:rsid w:val="004B3B8A"/>
    <w:rsid w:val="004B492E"/>
    <w:rsid w:val="004B4AF3"/>
    <w:rsid w:val="004B4B73"/>
    <w:rsid w:val="004B4FEA"/>
    <w:rsid w:val="004B5E90"/>
    <w:rsid w:val="004B6775"/>
    <w:rsid w:val="004B6843"/>
    <w:rsid w:val="004B6CD2"/>
    <w:rsid w:val="004B7455"/>
    <w:rsid w:val="004B7A6F"/>
    <w:rsid w:val="004C06D3"/>
    <w:rsid w:val="004C1874"/>
    <w:rsid w:val="004C19C2"/>
    <w:rsid w:val="004C2395"/>
    <w:rsid w:val="004C2BC2"/>
    <w:rsid w:val="004C3860"/>
    <w:rsid w:val="004C3D13"/>
    <w:rsid w:val="004C55E9"/>
    <w:rsid w:val="004C612E"/>
    <w:rsid w:val="004C65CE"/>
    <w:rsid w:val="004C677A"/>
    <w:rsid w:val="004C688D"/>
    <w:rsid w:val="004C78D1"/>
    <w:rsid w:val="004D1E33"/>
    <w:rsid w:val="004D27B1"/>
    <w:rsid w:val="004D29C5"/>
    <w:rsid w:val="004D2AFC"/>
    <w:rsid w:val="004D329B"/>
    <w:rsid w:val="004D34AB"/>
    <w:rsid w:val="004D3B1E"/>
    <w:rsid w:val="004D5F3A"/>
    <w:rsid w:val="004D7438"/>
    <w:rsid w:val="004D7A3D"/>
    <w:rsid w:val="004E01AC"/>
    <w:rsid w:val="004E086F"/>
    <w:rsid w:val="004E0882"/>
    <w:rsid w:val="004E0A88"/>
    <w:rsid w:val="004E0FAE"/>
    <w:rsid w:val="004E2392"/>
    <w:rsid w:val="004E2C7B"/>
    <w:rsid w:val="004E366A"/>
    <w:rsid w:val="004E3E57"/>
    <w:rsid w:val="004E442B"/>
    <w:rsid w:val="004E4793"/>
    <w:rsid w:val="004E4848"/>
    <w:rsid w:val="004E522C"/>
    <w:rsid w:val="004E66E9"/>
    <w:rsid w:val="004E7197"/>
    <w:rsid w:val="004E788A"/>
    <w:rsid w:val="004F1532"/>
    <w:rsid w:val="004F1ECC"/>
    <w:rsid w:val="004F20F9"/>
    <w:rsid w:val="004F27D0"/>
    <w:rsid w:val="004F2DA4"/>
    <w:rsid w:val="004F3262"/>
    <w:rsid w:val="004F4677"/>
    <w:rsid w:val="004F532C"/>
    <w:rsid w:val="004F55E9"/>
    <w:rsid w:val="004F5AAE"/>
    <w:rsid w:val="004F5B22"/>
    <w:rsid w:val="004F5C60"/>
    <w:rsid w:val="004F67FD"/>
    <w:rsid w:val="004F6DBF"/>
    <w:rsid w:val="004F7612"/>
    <w:rsid w:val="004F79D0"/>
    <w:rsid w:val="004F79D1"/>
    <w:rsid w:val="004F7F02"/>
    <w:rsid w:val="00501D96"/>
    <w:rsid w:val="00501DAB"/>
    <w:rsid w:val="00502B9D"/>
    <w:rsid w:val="00503247"/>
    <w:rsid w:val="00503437"/>
    <w:rsid w:val="005036A9"/>
    <w:rsid w:val="0050382A"/>
    <w:rsid w:val="00503973"/>
    <w:rsid w:val="005045F8"/>
    <w:rsid w:val="00504CCB"/>
    <w:rsid w:val="0050581B"/>
    <w:rsid w:val="00505A4A"/>
    <w:rsid w:val="00506015"/>
    <w:rsid w:val="00506A20"/>
    <w:rsid w:val="00510488"/>
    <w:rsid w:val="00510849"/>
    <w:rsid w:val="005123A6"/>
    <w:rsid w:val="00512951"/>
    <w:rsid w:val="00512FE0"/>
    <w:rsid w:val="005130C7"/>
    <w:rsid w:val="005131F6"/>
    <w:rsid w:val="00513672"/>
    <w:rsid w:val="00513704"/>
    <w:rsid w:val="005153FC"/>
    <w:rsid w:val="005154DF"/>
    <w:rsid w:val="00516465"/>
    <w:rsid w:val="00516E18"/>
    <w:rsid w:val="00517EBF"/>
    <w:rsid w:val="00517F97"/>
    <w:rsid w:val="00520B85"/>
    <w:rsid w:val="00520FB7"/>
    <w:rsid w:val="0052114D"/>
    <w:rsid w:val="00521555"/>
    <w:rsid w:val="005218D1"/>
    <w:rsid w:val="00521C4A"/>
    <w:rsid w:val="00523153"/>
    <w:rsid w:val="00523AA2"/>
    <w:rsid w:val="00524104"/>
    <w:rsid w:val="00524415"/>
    <w:rsid w:val="005247D9"/>
    <w:rsid w:val="00525513"/>
    <w:rsid w:val="00525937"/>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41E"/>
    <w:rsid w:val="00536DE0"/>
    <w:rsid w:val="00537212"/>
    <w:rsid w:val="00540545"/>
    <w:rsid w:val="00540548"/>
    <w:rsid w:val="005417A0"/>
    <w:rsid w:val="00542876"/>
    <w:rsid w:val="00542EF1"/>
    <w:rsid w:val="005439B1"/>
    <w:rsid w:val="00543BC9"/>
    <w:rsid w:val="00543DB1"/>
    <w:rsid w:val="0054455D"/>
    <w:rsid w:val="005447DC"/>
    <w:rsid w:val="0054484C"/>
    <w:rsid w:val="005449D2"/>
    <w:rsid w:val="00544BD6"/>
    <w:rsid w:val="00544CAF"/>
    <w:rsid w:val="00544D01"/>
    <w:rsid w:val="00545015"/>
    <w:rsid w:val="005451BC"/>
    <w:rsid w:val="00545269"/>
    <w:rsid w:val="00546803"/>
    <w:rsid w:val="00546F4E"/>
    <w:rsid w:val="00547564"/>
    <w:rsid w:val="005476BA"/>
    <w:rsid w:val="005477EC"/>
    <w:rsid w:val="005532FC"/>
    <w:rsid w:val="005535FC"/>
    <w:rsid w:val="00553679"/>
    <w:rsid w:val="00553917"/>
    <w:rsid w:val="0055498C"/>
    <w:rsid w:val="00555182"/>
    <w:rsid w:val="005559D7"/>
    <w:rsid w:val="00556815"/>
    <w:rsid w:val="005569BC"/>
    <w:rsid w:val="00557670"/>
    <w:rsid w:val="00557772"/>
    <w:rsid w:val="005578A9"/>
    <w:rsid w:val="00560CA6"/>
    <w:rsid w:val="00560D2F"/>
    <w:rsid w:val="00561079"/>
    <w:rsid w:val="0056138B"/>
    <w:rsid w:val="00561F0F"/>
    <w:rsid w:val="00561FD4"/>
    <w:rsid w:val="00562899"/>
    <w:rsid w:val="00562C1A"/>
    <w:rsid w:val="00563C30"/>
    <w:rsid w:val="00563C3F"/>
    <w:rsid w:val="00564AD8"/>
    <w:rsid w:val="00565203"/>
    <w:rsid w:val="00565612"/>
    <w:rsid w:val="00565A74"/>
    <w:rsid w:val="00565FC9"/>
    <w:rsid w:val="00566279"/>
    <w:rsid w:val="0056635C"/>
    <w:rsid w:val="00566A10"/>
    <w:rsid w:val="00567B5E"/>
    <w:rsid w:val="00570BFD"/>
    <w:rsid w:val="00571394"/>
    <w:rsid w:val="005752FD"/>
    <w:rsid w:val="005759A4"/>
    <w:rsid w:val="00575C8E"/>
    <w:rsid w:val="00576958"/>
    <w:rsid w:val="005776E3"/>
    <w:rsid w:val="005777C1"/>
    <w:rsid w:val="00577C76"/>
    <w:rsid w:val="005802F9"/>
    <w:rsid w:val="00580642"/>
    <w:rsid w:val="005807DC"/>
    <w:rsid w:val="005812EA"/>
    <w:rsid w:val="0058179F"/>
    <w:rsid w:val="005818DF"/>
    <w:rsid w:val="00581C40"/>
    <w:rsid w:val="00581DD0"/>
    <w:rsid w:val="00582D69"/>
    <w:rsid w:val="00584A6D"/>
    <w:rsid w:val="00584D56"/>
    <w:rsid w:val="00585AE0"/>
    <w:rsid w:val="0058677F"/>
    <w:rsid w:val="00586B2A"/>
    <w:rsid w:val="0058735C"/>
    <w:rsid w:val="00587556"/>
    <w:rsid w:val="0058767F"/>
    <w:rsid w:val="00587C2E"/>
    <w:rsid w:val="0059060C"/>
    <w:rsid w:val="00590833"/>
    <w:rsid w:val="00590AAA"/>
    <w:rsid w:val="00590E69"/>
    <w:rsid w:val="0059101D"/>
    <w:rsid w:val="005916C9"/>
    <w:rsid w:val="005916D9"/>
    <w:rsid w:val="00591C22"/>
    <w:rsid w:val="00591E8F"/>
    <w:rsid w:val="005920FC"/>
    <w:rsid w:val="005926A2"/>
    <w:rsid w:val="00594E8D"/>
    <w:rsid w:val="00594F6B"/>
    <w:rsid w:val="005950BB"/>
    <w:rsid w:val="00595446"/>
    <w:rsid w:val="00595923"/>
    <w:rsid w:val="005966B8"/>
    <w:rsid w:val="005969F2"/>
    <w:rsid w:val="005971F6"/>
    <w:rsid w:val="00597412"/>
    <w:rsid w:val="00597F3F"/>
    <w:rsid w:val="005A01AE"/>
    <w:rsid w:val="005A0218"/>
    <w:rsid w:val="005A03E6"/>
    <w:rsid w:val="005A07AD"/>
    <w:rsid w:val="005A0989"/>
    <w:rsid w:val="005A0A3A"/>
    <w:rsid w:val="005A140C"/>
    <w:rsid w:val="005A2431"/>
    <w:rsid w:val="005A2C6C"/>
    <w:rsid w:val="005A3796"/>
    <w:rsid w:val="005A3B9B"/>
    <w:rsid w:val="005A4B9B"/>
    <w:rsid w:val="005A5C64"/>
    <w:rsid w:val="005A663B"/>
    <w:rsid w:val="005A7558"/>
    <w:rsid w:val="005A777F"/>
    <w:rsid w:val="005A7B71"/>
    <w:rsid w:val="005B014B"/>
    <w:rsid w:val="005B0792"/>
    <w:rsid w:val="005B121A"/>
    <w:rsid w:val="005B15D8"/>
    <w:rsid w:val="005B1656"/>
    <w:rsid w:val="005B2D2A"/>
    <w:rsid w:val="005B36B3"/>
    <w:rsid w:val="005B37E1"/>
    <w:rsid w:val="005B3D5A"/>
    <w:rsid w:val="005B4FC8"/>
    <w:rsid w:val="005B5156"/>
    <w:rsid w:val="005B69DF"/>
    <w:rsid w:val="005B781E"/>
    <w:rsid w:val="005C0037"/>
    <w:rsid w:val="005C0074"/>
    <w:rsid w:val="005C0200"/>
    <w:rsid w:val="005C064B"/>
    <w:rsid w:val="005C0A66"/>
    <w:rsid w:val="005C0B0B"/>
    <w:rsid w:val="005C0C98"/>
    <w:rsid w:val="005C170C"/>
    <w:rsid w:val="005C23AE"/>
    <w:rsid w:val="005C2892"/>
    <w:rsid w:val="005C2C90"/>
    <w:rsid w:val="005C42E4"/>
    <w:rsid w:val="005C493B"/>
    <w:rsid w:val="005C5425"/>
    <w:rsid w:val="005C556E"/>
    <w:rsid w:val="005C5874"/>
    <w:rsid w:val="005C6042"/>
    <w:rsid w:val="005C65E3"/>
    <w:rsid w:val="005C6B61"/>
    <w:rsid w:val="005C7F77"/>
    <w:rsid w:val="005D0AA2"/>
    <w:rsid w:val="005D0E67"/>
    <w:rsid w:val="005D12E3"/>
    <w:rsid w:val="005D1481"/>
    <w:rsid w:val="005D21F9"/>
    <w:rsid w:val="005D2380"/>
    <w:rsid w:val="005D33BF"/>
    <w:rsid w:val="005D36C6"/>
    <w:rsid w:val="005D3A4C"/>
    <w:rsid w:val="005D3D33"/>
    <w:rsid w:val="005D3E29"/>
    <w:rsid w:val="005D455F"/>
    <w:rsid w:val="005D58CC"/>
    <w:rsid w:val="005D63A2"/>
    <w:rsid w:val="005D6A98"/>
    <w:rsid w:val="005D72A2"/>
    <w:rsid w:val="005D7B80"/>
    <w:rsid w:val="005D7C7E"/>
    <w:rsid w:val="005D7D77"/>
    <w:rsid w:val="005D7F91"/>
    <w:rsid w:val="005E00FE"/>
    <w:rsid w:val="005E121C"/>
    <w:rsid w:val="005E1AAE"/>
    <w:rsid w:val="005E2681"/>
    <w:rsid w:val="005E2FEE"/>
    <w:rsid w:val="005E30AA"/>
    <w:rsid w:val="005E3E46"/>
    <w:rsid w:val="005E4B31"/>
    <w:rsid w:val="005E54BD"/>
    <w:rsid w:val="005E604E"/>
    <w:rsid w:val="005E7CEB"/>
    <w:rsid w:val="005F0DAC"/>
    <w:rsid w:val="005F120C"/>
    <w:rsid w:val="005F1505"/>
    <w:rsid w:val="005F23E8"/>
    <w:rsid w:val="005F2630"/>
    <w:rsid w:val="005F3075"/>
    <w:rsid w:val="005F356B"/>
    <w:rsid w:val="005F37FC"/>
    <w:rsid w:val="005F3806"/>
    <w:rsid w:val="005F3B4D"/>
    <w:rsid w:val="005F40A0"/>
    <w:rsid w:val="005F47ED"/>
    <w:rsid w:val="005F4808"/>
    <w:rsid w:val="005F482E"/>
    <w:rsid w:val="005F510E"/>
    <w:rsid w:val="005F5288"/>
    <w:rsid w:val="005F6887"/>
    <w:rsid w:val="005F733C"/>
    <w:rsid w:val="005F751F"/>
    <w:rsid w:val="005F776A"/>
    <w:rsid w:val="005F7CDA"/>
    <w:rsid w:val="00600B3B"/>
    <w:rsid w:val="006011CD"/>
    <w:rsid w:val="00601666"/>
    <w:rsid w:val="00601CC7"/>
    <w:rsid w:val="00602140"/>
    <w:rsid w:val="00602C6F"/>
    <w:rsid w:val="006032D1"/>
    <w:rsid w:val="006041A4"/>
    <w:rsid w:val="00604535"/>
    <w:rsid w:val="0060521A"/>
    <w:rsid w:val="00605286"/>
    <w:rsid w:val="006054B2"/>
    <w:rsid w:val="00605A87"/>
    <w:rsid w:val="00605FDF"/>
    <w:rsid w:val="0060651B"/>
    <w:rsid w:val="00607359"/>
    <w:rsid w:val="00607578"/>
    <w:rsid w:val="00607851"/>
    <w:rsid w:val="00607C8D"/>
    <w:rsid w:val="006104CF"/>
    <w:rsid w:val="0061145F"/>
    <w:rsid w:val="006117B2"/>
    <w:rsid w:val="006120CB"/>
    <w:rsid w:val="006124B7"/>
    <w:rsid w:val="00613080"/>
    <w:rsid w:val="00613C2E"/>
    <w:rsid w:val="00614268"/>
    <w:rsid w:val="00614578"/>
    <w:rsid w:val="006162CF"/>
    <w:rsid w:val="00616637"/>
    <w:rsid w:val="00616CEE"/>
    <w:rsid w:val="00616F03"/>
    <w:rsid w:val="0062055D"/>
    <w:rsid w:val="00620AA1"/>
    <w:rsid w:val="00620B2F"/>
    <w:rsid w:val="00620B96"/>
    <w:rsid w:val="006212BD"/>
    <w:rsid w:val="00621B47"/>
    <w:rsid w:val="00622240"/>
    <w:rsid w:val="006226C8"/>
    <w:rsid w:val="00622BDA"/>
    <w:rsid w:val="00623B39"/>
    <w:rsid w:val="00623D08"/>
    <w:rsid w:val="00624542"/>
    <w:rsid w:val="006250A2"/>
    <w:rsid w:val="00625AC5"/>
    <w:rsid w:val="00625D84"/>
    <w:rsid w:val="00625EA3"/>
    <w:rsid w:val="0062694D"/>
    <w:rsid w:val="0062710F"/>
    <w:rsid w:val="00630883"/>
    <w:rsid w:val="00630B00"/>
    <w:rsid w:val="0063139D"/>
    <w:rsid w:val="006317BA"/>
    <w:rsid w:val="006323F7"/>
    <w:rsid w:val="00632AA2"/>
    <w:rsid w:val="00634516"/>
    <w:rsid w:val="006345BB"/>
    <w:rsid w:val="006348AE"/>
    <w:rsid w:val="00635EB1"/>
    <w:rsid w:val="0063663E"/>
    <w:rsid w:val="006368E3"/>
    <w:rsid w:val="00636DD8"/>
    <w:rsid w:val="00636E66"/>
    <w:rsid w:val="00637D4E"/>
    <w:rsid w:val="006407B1"/>
    <w:rsid w:val="006419FA"/>
    <w:rsid w:val="00641CF6"/>
    <w:rsid w:val="006420EC"/>
    <w:rsid w:val="006424B5"/>
    <w:rsid w:val="00642DD4"/>
    <w:rsid w:val="00642F25"/>
    <w:rsid w:val="0064414F"/>
    <w:rsid w:val="00645486"/>
    <w:rsid w:val="006466A4"/>
    <w:rsid w:val="00646900"/>
    <w:rsid w:val="0064752F"/>
    <w:rsid w:val="0064772D"/>
    <w:rsid w:val="00650261"/>
    <w:rsid w:val="00650E0A"/>
    <w:rsid w:val="0065142A"/>
    <w:rsid w:val="00651D73"/>
    <w:rsid w:val="00652CFE"/>
    <w:rsid w:val="0065376D"/>
    <w:rsid w:val="00653BB6"/>
    <w:rsid w:val="00653E04"/>
    <w:rsid w:val="006548BA"/>
    <w:rsid w:val="00655097"/>
    <w:rsid w:val="006553C5"/>
    <w:rsid w:val="006556EB"/>
    <w:rsid w:val="00655C2A"/>
    <w:rsid w:val="0065620B"/>
    <w:rsid w:val="00656462"/>
    <w:rsid w:val="006571C5"/>
    <w:rsid w:val="0065749B"/>
    <w:rsid w:val="00657875"/>
    <w:rsid w:val="00657D6D"/>
    <w:rsid w:val="00657EED"/>
    <w:rsid w:val="00660196"/>
    <w:rsid w:val="00660507"/>
    <w:rsid w:val="00660DE3"/>
    <w:rsid w:val="00661DFB"/>
    <w:rsid w:val="00661EBB"/>
    <w:rsid w:val="00662363"/>
    <w:rsid w:val="006624B4"/>
    <w:rsid w:val="006629B6"/>
    <w:rsid w:val="00663375"/>
    <w:rsid w:val="00663379"/>
    <w:rsid w:val="00663706"/>
    <w:rsid w:val="00663A0C"/>
    <w:rsid w:val="006644D7"/>
    <w:rsid w:val="00665450"/>
    <w:rsid w:val="00666D5F"/>
    <w:rsid w:val="0067017B"/>
    <w:rsid w:val="00670363"/>
    <w:rsid w:val="006705F2"/>
    <w:rsid w:val="00673B38"/>
    <w:rsid w:val="0067474C"/>
    <w:rsid w:val="0067761F"/>
    <w:rsid w:val="006776AC"/>
    <w:rsid w:val="0068024D"/>
    <w:rsid w:val="00680316"/>
    <w:rsid w:val="00680DAF"/>
    <w:rsid w:val="006817A3"/>
    <w:rsid w:val="0068293D"/>
    <w:rsid w:val="006833FB"/>
    <w:rsid w:val="00683C3A"/>
    <w:rsid w:val="00683C98"/>
    <w:rsid w:val="00683E6B"/>
    <w:rsid w:val="00684A78"/>
    <w:rsid w:val="00686B2F"/>
    <w:rsid w:val="006872EF"/>
    <w:rsid w:val="00687518"/>
    <w:rsid w:val="0069018E"/>
    <w:rsid w:val="00690646"/>
    <w:rsid w:val="00691021"/>
    <w:rsid w:val="00692966"/>
    <w:rsid w:val="00692BD4"/>
    <w:rsid w:val="00692F22"/>
    <w:rsid w:val="00693D14"/>
    <w:rsid w:val="00694454"/>
    <w:rsid w:val="0069468A"/>
    <w:rsid w:val="006956C4"/>
    <w:rsid w:val="0069596D"/>
    <w:rsid w:val="006959F9"/>
    <w:rsid w:val="00695B6E"/>
    <w:rsid w:val="00695F8B"/>
    <w:rsid w:val="0069652F"/>
    <w:rsid w:val="00696F58"/>
    <w:rsid w:val="006970E5"/>
    <w:rsid w:val="00697F55"/>
    <w:rsid w:val="006A06D0"/>
    <w:rsid w:val="006A2BC1"/>
    <w:rsid w:val="006A2E53"/>
    <w:rsid w:val="006A2EDF"/>
    <w:rsid w:val="006A2FA5"/>
    <w:rsid w:val="006A33BB"/>
    <w:rsid w:val="006A36F3"/>
    <w:rsid w:val="006A3BDB"/>
    <w:rsid w:val="006A3DCD"/>
    <w:rsid w:val="006A4068"/>
    <w:rsid w:val="006A42CD"/>
    <w:rsid w:val="006A445F"/>
    <w:rsid w:val="006A473D"/>
    <w:rsid w:val="006A4867"/>
    <w:rsid w:val="006A640A"/>
    <w:rsid w:val="006A6699"/>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124E"/>
    <w:rsid w:val="006C24DC"/>
    <w:rsid w:val="006C2A7A"/>
    <w:rsid w:val="006C2FA7"/>
    <w:rsid w:val="006C36A7"/>
    <w:rsid w:val="006C3FDE"/>
    <w:rsid w:val="006C45A6"/>
    <w:rsid w:val="006C4A65"/>
    <w:rsid w:val="006C563F"/>
    <w:rsid w:val="006C6289"/>
    <w:rsid w:val="006C67E7"/>
    <w:rsid w:val="006C70F8"/>
    <w:rsid w:val="006C7C27"/>
    <w:rsid w:val="006D0D64"/>
    <w:rsid w:val="006D0E4F"/>
    <w:rsid w:val="006D146D"/>
    <w:rsid w:val="006D18C3"/>
    <w:rsid w:val="006D1B2E"/>
    <w:rsid w:val="006D2490"/>
    <w:rsid w:val="006D3446"/>
    <w:rsid w:val="006D38F3"/>
    <w:rsid w:val="006D3D2E"/>
    <w:rsid w:val="006D4441"/>
    <w:rsid w:val="006D52A7"/>
    <w:rsid w:val="006D543C"/>
    <w:rsid w:val="006D54FD"/>
    <w:rsid w:val="006D5578"/>
    <w:rsid w:val="006D5E78"/>
    <w:rsid w:val="006D614D"/>
    <w:rsid w:val="006D61CC"/>
    <w:rsid w:val="006D6C2B"/>
    <w:rsid w:val="006D6F5A"/>
    <w:rsid w:val="006E017B"/>
    <w:rsid w:val="006E0284"/>
    <w:rsid w:val="006E02D2"/>
    <w:rsid w:val="006E03A5"/>
    <w:rsid w:val="006E08C7"/>
    <w:rsid w:val="006E25A6"/>
    <w:rsid w:val="006E2FCE"/>
    <w:rsid w:val="006E3906"/>
    <w:rsid w:val="006E43DF"/>
    <w:rsid w:val="006E485A"/>
    <w:rsid w:val="006E4B19"/>
    <w:rsid w:val="006E641F"/>
    <w:rsid w:val="006E7096"/>
    <w:rsid w:val="006E7168"/>
    <w:rsid w:val="006F011B"/>
    <w:rsid w:val="006F05DC"/>
    <w:rsid w:val="006F1CBE"/>
    <w:rsid w:val="006F2884"/>
    <w:rsid w:val="006F2B0D"/>
    <w:rsid w:val="006F2FD4"/>
    <w:rsid w:val="006F3217"/>
    <w:rsid w:val="006F3341"/>
    <w:rsid w:val="006F3B53"/>
    <w:rsid w:val="006F4319"/>
    <w:rsid w:val="006F4347"/>
    <w:rsid w:val="006F48B7"/>
    <w:rsid w:val="006F522C"/>
    <w:rsid w:val="006F5841"/>
    <w:rsid w:val="006F5EFA"/>
    <w:rsid w:val="006F6E52"/>
    <w:rsid w:val="006F6F39"/>
    <w:rsid w:val="007000E1"/>
    <w:rsid w:val="007007FA"/>
    <w:rsid w:val="00700837"/>
    <w:rsid w:val="00701028"/>
    <w:rsid w:val="007017C5"/>
    <w:rsid w:val="00701ECA"/>
    <w:rsid w:val="00702764"/>
    <w:rsid w:val="00702CB7"/>
    <w:rsid w:val="007035B7"/>
    <w:rsid w:val="007037B8"/>
    <w:rsid w:val="007038E5"/>
    <w:rsid w:val="007056C4"/>
    <w:rsid w:val="00705A40"/>
    <w:rsid w:val="00706484"/>
    <w:rsid w:val="007065D0"/>
    <w:rsid w:val="00706AF1"/>
    <w:rsid w:val="00710BB2"/>
    <w:rsid w:val="00710C55"/>
    <w:rsid w:val="00710ED5"/>
    <w:rsid w:val="0071174C"/>
    <w:rsid w:val="007118E8"/>
    <w:rsid w:val="00711FF2"/>
    <w:rsid w:val="0071212A"/>
    <w:rsid w:val="007127B2"/>
    <w:rsid w:val="00712AF7"/>
    <w:rsid w:val="0071410C"/>
    <w:rsid w:val="00714328"/>
    <w:rsid w:val="00714F89"/>
    <w:rsid w:val="007150EA"/>
    <w:rsid w:val="007153B0"/>
    <w:rsid w:val="007154AF"/>
    <w:rsid w:val="00715850"/>
    <w:rsid w:val="00715873"/>
    <w:rsid w:val="00715A94"/>
    <w:rsid w:val="00715AEF"/>
    <w:rsid w:val="00715B7A"/>
    <w:rsid w:val="00716B30"/>
    <w:rsid w:val="00717407"/>
    <w:rsid w:val="00717437"/>
    <w:rsid w:val="00717B41"/>
    <w:rsid w:val="007204C9"/>
    <w:rsid w:val="007205F0"/>
    <w:rsid w:val="00721139"/>
    <w:rsid w:val="00721A33"/>
    <w:rsid w:val="00721F9B"/>
    <w:rsid w:val="0072267E"/>
    <w:rsid w:val="0072356A"/>
    <w:rsid w:val="00723989"/>
    <w:rsid w:val="00724251"/>
    <w:rsid w:val="0072454C"/>
    <w:rsid w:val="007247DF"/>
    <w:rsid w:val="00724A97"/>
    <w:rsid w:val="00724FFC"/>
    <w:rsid w:val="00725964"/>
    <w:rsid w:val="0072621A"/>
    <w:rsid w:val="00727280"/>
    <w:rsid w:val="00727AFA"/>
    <w:rsid w:val="007306F3"/>
    <w:rsid w:val="00730786"/>
    <w:rsid w:val="00730CFF"/>
    <w:rsid w:val="0073118F"/>
    <w:rsid w:val="0073121E"/>
    <w:rsid w:val="007312E0"/>
    <w:rsid w:val="00731F77"/>
    <w:rsid w:val="00734247"/>
    <w:rsid w:val="0073448C"/>
    <w:rsid w:val="0073518F"/>
    <w:rsid w:val="00736139"/>
    <w:rsid w:val="007368D4"/>
    <w:rsid w:val="00737189"/>
    <w:rsid w:val="007375B9"/>
    <w:rsid w:val="00740044"/>
    <w:rsid w:val="00740D22"/>
    <w:rsid w:val="0074122C"/>
    <w:rsid w:val="007412FE"/>
    <w:rsid w:val="007413DC"/>
    <w:rsid w:val="00742075"/>
    <w:rsid w:val="00742362"/>
    <w:rsid w:val="00742D8E"/>
    <w:rsid w:val="0074376F"/>
    <w:rsid w:val="00743C1D"/>
    <w:rsid w:val="0074406C"/>
    <w:rsid w:val="0074426E"/>
    <w:rsid w:val="00744500"/>
    <w:rsid w:val="0074483B"/>
    <w:rsid w:val="00744897"/>
    <w:rsid w:val="00744E8A"/>
    <w:rsid w:val="0074519B"/>
    <w:rsid w:val="00745FCF"/>
    <w:rsid w:val="0074612D"/>
    <w:rsid w:val="007476DF"/>
    <w:rsid w:val="00747D41"/>
    <w:rsid w:val="007521AF"/>
    <w:rsid w:val="007528F6"/>
    <w:rsid w:val="00752A1F"/>
    <w:rsid w:val="0075523D"/>
    <w:rsid w:val="00755D9C"/>
    <w:rsid w:val="00755E26"/>
    <w:rsid w:val="007565F7"/>
    <w:rsid w:val="00756D16"/>
    <w:rsid w:val="00757530"/>
    <w:rsid w:val="007579DA"/>
    <w:rsid w:val="00761271"/>
    <w:rsid w:val="0076291A"/>
    <w:rsid w:val="00762C5B"/>
    <w:rsid w:val="00763754"/>
    <w:rsid w:val="0076524F"/>
    <w:rsid w:val="0076543D"/>
    <w:rsid w:val="00765872"/>
    <w:rsid w:val="00765BDE"/>
    <w:rsid w:val="00766230"/>
    <w:rsid w:val="0076676D"/>
    <w:rsid w:val="00767002"/>
    <w:rsid w:val="00767FB9"/>
    <w:rsid w:val="00770034"/>
    <w:rsid w:val="00770554"/>
    <w:rsid w:val="007706B6"/>
    <w:rsid w:val="00770C5E"/>
    <w:rsid w:val="007713ED"/>
    <w:rsid w:val="0077158F"/>
    <w:rsid w:val="00771B89"/>
    <w:rsid w:val="00771D28"/>
    <w:rsid w:val="007734E5"/>
    <w:rsid w:val="00773BBF"/>
    <w:rsid w:val="0077465D"/>
    <w:rsid w:val="00776284"/>
    <w:rsid w:val="0077706C"/>
    <w:rsid w:val="00777135"/>
    <w:rsid w:val="00777331"/>
    <w:rsid w:val="00777404"/>
    <w:rsid w:val="007776FE"/>
    <w:rsid w:val="007809A7"/>
    <w:rsid w:val="00780B70"/>
    <w:rsid w:val="00780E91"/>
    <w:rsid w:val="007813F9"/>
    <w:rsid w:val="00781A53"/>
    <w:rsid w:val="00781A87"/>
    <w:rsid w:val="00782765"/>
    <w:rsid w:val="00782E14"/>
    <w:rsid w:val="00783494"/>
    <w:rsid w:val="00783B76"/>
    <w:rsid w:val="00785A91"/>
    <w:rsid w:val="0078682C"/>
    <w:rsid w:val="00786D66"/>
    <w:rsid w:val="00787053"/>
    <w:rsid w:val="00787654"/>
    <w:rsid w:val="00787931"/>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96F55"/>
    <w:rsid w:val="007A0985"/>
    <w:rsid w:val="007A263E"/>
    <w:rsid w:val="007A3908"/>
    <w:rsid w:val="007A3C00"/>
    <w:rsid w:val="007A4827"/>
    <w:rsid w:val="007A6027"/>
    <w:rsid w:val="007A6131"/>
    <w:rsid w:val="007A6CD8"/>
    <w:rsid w:val="007A734D"/>
    <w:rsid w:val="007A77E1"/>
    <w:rsid w:val="007B043C"/>
    <w:rsid w:val="007B0C81"/>
    <w:rsid w:val="007B12EF"/>
    <w:rsid w:val="007B1B12"/>
    <w:rsid w:val="007B20B4"/>
    <w:rsid w:val="007B2426"/>
    <w:rsid w:val="007B293F"/>
    <w:rsid w:val="007B34DA"/>
    <w:rsid w:val="007B3735"/>
    <w:rsid w:val="007B4659"/>
    <w:rsid w:val="007B4A87"/>
    <w:rsid w:val="007B4C87"/>
    <w:rsid w:val="007B60B3"/>
    <w:rsid w:val="007B6CA8"/>
    <w:rsid w:val="007B6E83"/>
    <w:rsid w:val="007B70A0"/>
    <w:rsid w:val="007C027E"/>
    <w:rsid w:val="007C038A"/>
    <w:rsid w:val="007C079A"/>
    <w:rsid w:val="007C09FD"/>
    <w:rsid w:val="007C16DC"/>
    <w:rsid w:val="007C1A62"/>
    <w:rsid w:val="007C2813"/>
    <w:rsid w:val="007C2A86"/>
    <w:rsid w:val="007C3AC8"/>
    <w:rsid w:val="007C457C"/>
    <w:rsid w:val="007C52BF"/>
    <w:rsid w:val="007C5E5C"/>
    <w:rsid w:val="007C60D9"/>
    <w:rsid w:val="007C7F65"/>
    <w:rsid w:val="007D06EB"/>
    <w:rsid w:val="007D1DD1"/>
    <w:rsid w:val="007D26D5"/>
    <w:rsid w:val="007D3988"/>
    <w:rsid w:val="007D47D6"/>
    <w:rsid w:val="007D48B0"/>
    <w:rsid w:val="007D4B8A"/>
    <w:rsid w:val="007D4C38"/>
    <w:rsid w:val="007D5A9F"/>
    <w:rsid w:val="007D5E9E"/>
    <w:rsid w:val="007D635D"/>
    <w:rsid w:val="007D63DB"/>
    <w:rsid w:val="007D69B7"/>
    <w:rsid w:val="007D69D2"/>
    <w:rsid w:val="007D6B8E"/>
    <w:rsid w:val="007D6BE3"/>
    <w:rsid w:val="007D7633"/>
    <w:rsid w:val="007D7920"/>
    <w:rsid w:val="007E027A"/>
    <w:rsid w:val="007E0D8C"/>
    <w:rsid w:val="007E0DCF"/>
    <w:rsid w:val="007E1DF4"/>
    <w:rsid w:val="007E24FB"/>
    <w:rsid w:val="007E2FE2"/>
    <w:rsid w:val="007E4EE5"/>
    <w:rsid w:val="007E63D5"/>
    <w:rsid w:val="007E666B"/>
    <w:rsid w:val="007E681B"/>
    <w:rsid w:val="007E6953"/>
    <w:rsid w:val="007E6E20"/>
    <w:rsid w:val="007E6EE1"/>
    <w:rsid w:val="007E726B"/>
    <w:rsid w:val="007E7D79"/>
    <w:rsid w:val="007F008C"/>
    <w:rsid w:val="007F08A2"/>
    <w:rsid w:val="007F1886"/>
    <w:rsid w:val="007F1C25"/>
    <w:rsid w:val="007F1C28"/>
    <w:rsid w:val="007F1F55"/>
    <w:rsid w:val="007F2111"/>
    <w:rsid w:val="007F23F9"/>
    <w:rsid w:val="007F32ED"/>
    <w:rsid w:val="007F342F"/>
    <w:rsid w:val="007F3C8A"/>
    <w:rsid w:val="007F4BC2"/>
    <w:rsid w:val="007F5C74"/>
    <w:rsid w:val="007F5CE2"/>
    <w:rsid w:val="007F5D75"/>
    <w:rsid w:val="007F5F73"/>
    <w:rsid w:val="007F7627"/>
    <w:rsid w:val="008013F9"/>
    <w:rsid w:val="00801A35"/>
    <w:rsid w:val="0080227F"/>
    <w:rsid w:val="00802CCB"/>
    <w:rsid w:val="00802F7C"/>
    <w:rsid w:val="00803637"/>
    <w:rsid w:val="00803AD1"/>
    <w:rsid w:val="008042B9"/>
    <w:rsid w:val="00804953"/>
    <w:rsid w:val="008056DE"/>
    <w:rsid w:val="00805CF7"/>
    <w:rsid w:val="0080666F"/>
    <w:rsid w:val="00806AE0"/>
    <w:rsid w:val="00806F17"/>
    <w:rsid w:val="0080798B"/>
    <w:rsid w:val="00807A8C"/>
    <w:rsid w:val="0081000B"/>
    <w:rsid w:val="008101ED"/>
    <w:rsid w:val="008105BC"/>
    <w:rsid w:val="00811882"/>
    <w:rsid w:val="008118AB"/>
    <w:rsid w:val="008120E6"/>
    <w:rsid w:val="00812188"/>
    <w:rsid w:val="008122CE"/>
    <w:rsid w:val="0081631D"/>
    <w:rsid w:val="008175F6"/>
    <w:rsid w:val="00817F55"/>
    <w:rsid w:val="0082026F"/>
    <w:rsid w:val="00820ADB"/>
    <w:rsid w:val="00820C6A"/>
    <w:rsid w:val="008210E9"/>
    <w:rsid w:val="00821AFB"/>
    <w:rsid w:val="00821CB0"/>
    <w:rsid w:val="008220A0"/>
    <w:rsid w:val="00822122"/>
    <w:rsid w:val="0082222C"/>
    <w:rsid w:val="008222C8"/>
    <w:rsid w:val="00822C9E"/>
    <w:rsid w:val="008233F2"/>
    <w:rsid w:val="00823C00"/>
    <w:rsid w:val="0082411E"/>
    <w:rsid w:val="008246F0"/>
    <w:rsid w:val="00824714"/>
    <w:rsid w:val="00824B49"/>
    <w:rsid w:val="00824D83"/>
    <w:rsid w:val="00824FF8"/>
    <w:rsid w:val="00825F33"/>
    <w:rsid w:val="008266D0"/>
    <w:rsid w:val="00826806"/>
    <w:rsid w:val="008276B6"/>
    <w:rsid w:val="00827A1C"/>
    <w:rsid w:val="008309AE"/>
    <w:rsid w:val="00830B73"/>
    <w:rsid w:val="00831604"/>
    <w:rsid w:val="008316DD"/>
    <w:rsid w:val="00831F05"/>
    <w:rsid w:val="00833021"/>
    <w:rsid w:val="008344E5"/>
    <w:rsid w:val="008345E0"/>
    <w:rsid w:val="00834E6C"/>
    <w:rsid w:val="00835066"/>
    <w:rsid w:val="00835AAD"/>
    <w:rsid w:val="008362B4"/>
    <w:rsid w:val="008366D5"/>
    <w:rsid w:val="00836709"/>
    <w:rsid w:val="00836CAA"/>
    <w:rsid w:val="008370AB"/>
    <w:rsid w:val="00837B2B"/>
    <w:rsid w:val="0084026E"/>
    <w:rsid w:val="00840315"/>
    <w:rsid w:val="00840B10"/>
    <w:rsid w:val="00841D01"/>
    <w:rsid w:val="00842211"/>
    <w:rsid w:val="00842346"/>
    <w:rsid w:val="00842EE6"/>
    <w:rsid w:val="008432EA"/>
    <w:rsid w:val="008436A5"/>
    <w:rsid w:val="00844BB3"/>
    <w:rsid w:val="00844F5D"/>
    <w:rsid w:val="008453C5"/>
    <w:rsid w:val="008454A9"/>
    <w:rsid w:val="00847C47"/>
    <w:rsid w:val="008503DE"/>
    <w:rsid w:val="0085060E"/>
    <w:rsid w:val="00850B04"/>
    <w:rsid w:val="00850C00"/>
    <w:rsid w:val="00850D99"/>
    <w:rsid w:val="0085113E"/>
    <w:rsid w:val="00851885"/>
    <w:rsid w:val="00851AFC"/>
    <w:rsid w:val="00851F4C"/>
    <w:rsid w:val="0085294B"/>
    <w:rsid w:val="00852F23"/>
    <w:rsid w:val="008534A9"/>
    <w:rsid w:val="00853A74"/>
    <w:rsid w:val="0085444F"/>
    <w:rsid w:val="00854589"/>
    <w:rsid w:val="0085472F"/>
    <w:rsid w:val="00855348"/>
    <w:rsid w:val="00856A00"/>
    <w:rsid w:val="008575F7"/>
    <w:rsid w:val="00857CD7"/>
    <w:rsid w:val="00857F5A"/>
    <w:rsid w:val="00860461"/>
    <w:rsid w:val="00860CEC"/>
    <w:rsid w:val="00861AF7"/>
    <w:rsid w:val="00861CD5"/>
    <w:rsid w:val="00862633"/>
    <w:rsid w:val="0086289B"/>
    <w:rsid w:val="00863562"/>
    <w:rsid w:val="00864340"/>
    <w:rsid w:val="00864827"/>
    <w:rsid w:val="00865326"/>
    <w:rsid w:val="008654A6"/>
    <w:rsid w:val="008656C8"/>
    <w:rsid w:val="0086603E"/>
    <w:rsid w:val="008664ED"/>
    <w:rsid w:val="008678FF"/>
    <w:rsid w:val="00870F8C"/>
    <w:rsid w:val="00871134"/>
    <w:rsid w:val="00871428"/>
    <w:rsid w:val="008715B9"/>
    <w:rsid w:val="00871AA9"/>
    <w:rsid w:val="008720DE"/>
    <w:rsid w:val="00872867"/>
    <w:rsid w:val="00872BBE"/>
    <w:rsid w:val="00873043"/>
    <w:rsid w:val="00873334"/>
    <w:rsid w:val="0087351F"/>
    <w:rsid w:val="00873863"/>
    <w:rsid w:val="00874793"/>
    <w:rsid w:val="00874904"/>
    <w:rsid w:val="00874B89"/>
    <w:rsid w:val="00875395"/>
    <w:rsid w:val="00876235"/>
    <w:rsid w:val="00876BF0"/>
    <w:rsid w:val="00876CA6"/>
    <w:rsid w:val="0087768A"/>
    <w:rsid w:val="00877842"/>
    <w:rsid w:val="00877ACC"/>
    <w:rsid w:val="00882622"/>
    <w:rsid w:val="00882878"/>
    <w:rsid w:val="00883340"/>
    <w:rsid w:val="00883653"/>
    <w:rsid w:val="00883835"/>
    <w:rsid w:val="008839F9"/>
    <w:rsid w:val="00883E70"/>
    <w:rsid w:val="00886BB7"/>
    <w:rsid w:val="00887096"/>
    <w:rsid w:val="008870F8"/>
    <w:rsid w:val="008875B3"/>
    <w:rsid w:val="00887974"/>
    <w:rsid w:val="0089049A"/>
    <w:rsid w:val="00890C35"/>
    <w:rsid w:val="00891022"/>
    <w:rsid w:val="008915D4"/>
    <w:rsid w:val="008926F0"/>
    <w:rsid w:val="00892E8D"/>
    <w:rsid w:val="008947F3"/>
    <w:rsid w:val="008956BF"/>
    <w:rsid w:val="00895F9E"/>
    <w:rsid w:val="008968E2"/>
    <w:rsid w:val="00896C87"/>
    <w:rsid w:val="00896CCD"/>
    <w:rsid w:val="00896D1D"/>
    <w:rsid w:val="00897033"/>
    <w:rsid w:val="00897799"/>
    <w:rsid w:val="0089794B"/>
    <w:rsid w:val="008A0A44"/>
    <w:rsid w:val="008A2923"/>
    <w:rsid w:val="008A295C"/>
    <w:rsid w:val="008A2E11"/>
    <w:rsid w:val="008A2F5D"/>
    <w:rsid w:val="008A4195"/>
    <w:rsid w:val="008A5817"/>
    <w:rsid w:val="008A63BC"/>
    <w:rsid w:val="008A682D"/>
    <w:rsid w:val="008A6CC7"/>
    <w:rsid w:val="008B0737"/>
    <w:rsid w:val="008B0C95"/>
    <w:rsid w:val="008B0E2C"/>
    <w:rsid w:val="008B0ED2"/>
    <w:rsid w:val="008B1176"/>
    <w:rsid w:val="008B1687"/>
    <w:rsid w:val="008B1F62"/>
    <w:rsid w:val="008B2160"/>
    <w:rsid w:val="008B21B6"/>
    <w:rsid w:val="008B2224"/>
    <w:rsid w:val="008B275C"/>
    <w:rsid w:val="008B2DD3"/>
    <w:rsid w:val="008B34B6"/>
    <w:rsid w:val="008B3C4D"/>
    <w:rsid w:val="008B3DEF"/>
    <w:rsid w:val="008B44C8"/>
    <w:rsid w:val="008B4B36"/>
    <w:rsid w:val="008B4B48"/>
    <w:rsid w:val="008B53B3"/>
    <w:rsid w:val="008B69E1"/>
    <w:rsid w:val="008B6C4E"/>
    <w:rsid w:val="008B6D08"/>
    <w:rsid w:val="008B6EE9"/>
    <w:rsid w:val="008B6F02"/>
    <w:rsid w:val="008B73E6"/>
    <w:rsid w:val="008C01F1"/>
    <w:rsid w:val="008C075D"/>
    <w:rsid w:val="008C07E0"/>
    <w:rsid w:val="008C0E31"/>
    <w:rsid w:val="008C1971"/>
    <w:rsid w:val="008C2904"/>
    <w:rsid w:val="008C3208"/>
    <w:rsid w:val="008C426E"/>
    <w:rsid w:val="008C4C43"/>
    <w:rsid w:val="008C5C43"/>
    <w:rsid w:val="008C5D75"/>
    <w:rsid w:val="008C6084"/>
    <w:rsid w:val="008C6451"/>
    <w:rsid w:val="008C74B6"/>
    <w:rsid w:val="008C7535"/>
    <w:rsid w:val="008C7DFA"/>
    <w:rsid w:val="008D039A"/>
    <w:rsid w:val="008D05CC"/>
    <w:rsid w:val="008D079F"/>
    <w:rsid w:val="008D0AD2"/>
    <w:rsid w:val="008D1281"/>
    <w:rsid w:val="008D2FB0"/>
    <w:rsid w:val="008D3472"/>
    <w:rsid w:val="008D568C"/>
    <w:rsid w:val="008D59EA"/>
    <w:rsid w:val="008D71E4"/>
    <w:rsid w:val="008D7D82"/>
    <w:rsid w:val="008D7E63"/>
    <w:rsid w:val="008E031A"/>
    <w:rsid w:val="008E09BD"/>
    <w:rsid w:val="008E22F6"/>
    <w:rsid w:val="008E2662"/>
    <w:rsid w:val="008E280C"/>
    <w:rsid w:val="008E41CE"/>
    <w:rsid w:val="008E5126"/>
    <w:rsid w:val="008E5244"/>
    <w:rsid w:val="008E5BF2"/>
    <w:rsid w:val="008E5DDE"/>
    <w:rsid w:val="008E6B91"/>
    <w:rsid w:val="008E7293"/>
    <w:rsid w:val="008E7421"/>
    <w:rsid w:val="008E7746"/>
    <w:rsid w:val="008E77C5"/>
    <w:rsid w:val="008E7A16"/>
    <w:rsid w:val="008F00A8"/>
    <w:rsid w:val="008F0283"/>
    <w:rsid w:val="008F0698"/>
    <w:rsid w:val="008F13B9"/>
    <w:rsid w:val="008F2C6F"/>
    <w:rsid w:val="008F2F12"/>
    <w:rsid w:val="008F30BE"/>
    <w:rsid w:val="008F32C7"/>
    <w:rsid w:val="008F3800"/>
    <w:rsid w:val="008F3DA2"/>
    <w:rsid w:val="008F5267"/>
    <w:rsid w:val="008F5518"/>
    <w:rsid w:val="008F5526"/>
    <w:rsid w:val="008F5668"/>
    <w:rsid w:val="008F6D86"/>
    <w:rsid w:val="008F742F"/>
    <w:rsid w:val="008F748A"/>
    <w:rsid w:val="008F766A"/>
    <w:rsid w:val="008F79DD"/>
    <w:rsid w:val="008F7D46"/>
    <w:rsid w:val="009009C1"/>
    <w:rsid w:val="00900B84"/>
    <w:rsid w:val="00900F0E"/>
    <w:rsid w:val="009010E5"/>
    <w:rsid w:val="0090176D"/>
    <w:rsid w:val="009024E2"/>
    <w:rsid w:val="00903FC7"/>
    <w:rsid w:val="00904210"/>
    <w:rsid w:val="009043AF"/>
    <w:rsid w:val="009044AE"/>
    <w:rsid w:val="00904C58"/>
    <w:rsid w:val="00904F0B"/>
    <w:rsid w:val="009050DC"/>
    <w:rsid w:val="00906943"/>
    <w:rsid w:val="00906F9C"/>
    <w:rsid w:val="00907C93"/>
    <w:rsid w:val="00907DC0"/>
    <w:rsid w:val="009105F5"/>
    <w:rsid w:val="0091122D"/>
    <w:rsid w:val="00911608"/>
    <w:rsid w:val="0091175A"/>
    <w:rsid w:val="00911820"/>
    <w:rsid w:val="009122D8"/>
    <w:rsid w:val="009123C7"/>
    <w:rsid w:val="00912BCD"/>
    <w:rsid w:val="009136DD"/>
    <w:rsid w:val="009137F8"/>
    <w:rsid w:val="009146F0"/>
    <w:rsid w:val="00914EDA"/>
    <w:rsid w:val="009150CF"/>
    <w:rsid w:val="00915136"/>
    <w:rsid w:val="009152DB"/>
    <w:rsid w:val="00915F2A"/>
    <w:rsid w:val="00916450"/>
    <w:rsid w:val="00916B69"/>
    <w:rsid w:val="00917F18"/>
    <w:rsid w:val="009202D8"/>
    <w:rsid w:val="00920B47"/>
    <w:rsid w:val="00920BBB"/>
    <w:rsid w:val="00920DA5"/>
    <w:rsid w:val="00920E13"/>
    <w:rsid w:val="00921678"/>
    <w:rsid w:val="00921A05"/>
    <w:rsid w:val="0092312C"/>
    <w:rsid w:val="00923600"/>
    <w:rsid w:val="009237B1"/>
    <w:rsid w:val="009253F5"/>
    <w:rsid w:val="00925B5B"/>
    <w:rsid w:val="0092613E"/>
    <w:rsid w:val="0092674A"/>
    <w:rsid w:val="0092684D"/>
    <w:rsid w:val="00926B8E"/>
    <w:rsid w:val="00926D7E"/>
    <w:rsid w:val="009277BF"/>
    <w:rsid w:val="0092799B"/>
    <w:rsid w:val="0093088D"/>
    <w:rsid w:val="00930D3E"/>
    <w:rsid w:val="00930E77"/>
    <w:rsid w:val="009317AF"/>
    <w:rsid w:val="00932140"/>
    <w:rsid w:val="009327B2"/>
    <w:rsid w:val="00932A9C"/>
    <w:rsid w:val="00932E8B"/>
    <w:rsid w:val="00932EF9"/>
    <w:rsid w:val="009334C1"/>
    <w:rsid w:val="00933F20"/>
    <w:rsid w:val="00933F7F"/>
    <w:rsid w:val="009349F3"/>
    <w:rsid w:val="00934A3C"/>
    <w:rsid w:val="00935187"/>
    <w:rsid w:val="009353A1"/>
    <w:rsid w:val="00935463"/>
    <w:rsid w:val="0093643C"/>
    <w:rsid w:val="009366BC"/>
    <w:rsid w:val="009368D5"/>
    <w:rsid w:val="00936EDB"/>
    <w:rsid w:val="00937BC9"/>
    <w:rsid w:val="009405DD"/>
    <w:rsid w:val="00940626"/>
    <w:rsid w:val="00940678"/>
    <w:rsid w:val="00941056"/>
    <w:rsid w:val="0094109A"/>
    <w:rsid w:val="009414BA"/>
    <w:rsid w:val="00941A40"/>
    <w:rsid w:val="00941E7B"/>
    <w:rsid w:val="009421A6"/>
    <w:rsid w:val="009424B0"/>
    <w:rsid w:val="00942ECD"/>
    <w:rsid w:val="00943C08"/>
    <w:rsid w:val="00944553"/>
    <w:rsid w:val="00944D97"/>
    <w:rsid w:val="009452C9"/>
    <w:rsid w:val="0094543B"/>
    <w:rsid w:val="00945D37"/>
    <w:rsid w:val="009470C9"/>
    <w:rsid w:val="0094738D"/>
    <w:rsid w:val="009478C6"/>
    <w:rsid w:val="00950813"/>
    <w:rsid w:val="00950F6C"/>
    <w:rsid w:val="00950FCA"/>
    <w:rsid w:val="00951238"/>
    <w:rsid w:val="00952397"/>
    <w:rsid w:val="009527A2"/>
    <w:rsid w:val="00952DEE"/>
    <w:rsid w:val="00953A9A"/>
    <w:rsid w:val="009541B5"/>
    <w:rsid w:val="009545C1"/>
    <w:rsid w:val="00954747"/>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615A"/>
    <w:rsid w:val="0096649B"/>
    <w:rsid w:val="00966A33"/>
    <w:rsid w:val="00966BDD"/>
    <w:rsid w:val="00966E7C"/>
    <w:rsid w:val="00966F8E"/>
    <w:rsid w:val="00967240"/>
    <w:rsid w:val="00970402"/>
    <w:rsid w:val="00970860"/>
    <w:rsid w:val="00971BD6"/>
    <w:rsid w:val="00971F50"/>
    <w:rsid w:val="009727EB"/>
    <w:rsid w:val="0097282A"/>
    <w:rsid w:val="00972857"/>
    <w:rsid w:val="0097395D"/>
    <w:rsid w:val="00973D6F"/>
    <w:rsid w:val="00973E92"/>
    <w:rsid w:val="00974204"/>
    <w:rsid w:val="0097430A"/>
    <w:rsid w:val="009745BE"/>
    <w:rsid w:val="0097478E"/>
    <w:rsid w:val="009749DC"/>
    <w:rsid w:val="00974C82"/>
    <w:rsid w:val="00975E1C"/>
    <w:rsid w:val="00976074"/>
    <w:rsid w:val="009762EE"/>
    <w:rsid w:val="0097652D"/>
    <w:rsid w:val="00976709"/>
    <w:rsid w:val="00977E21"/>
    <w:rsid w:val="00980FC2"/>
    <w:rsid w:val="009830C7"/>
    <w:rsid w:val="00983E68"/>
    <w:rsid w:val="009843D2"/>
    <w:rsid w:val="009843D3"/>
    <w:rsid w:val="009844DB"/>
    <w:rsid w:val="00984B71"/>
    <w:rsid w:val="00984D4A"/>
    <w:rsid w:val="00985410"/>
    <w:rsid w:val="0098564C"/>
    <w:rsid w:val="00985AD2"/>
    <w:rsid w:val="00985DD7"/>
    <w:rsid w:val="00985EF0"/>
    <w:rsid w:val="00986AE9"/>
    <w:rsid w:val="00986EC8"/>
    <w:rsid w:val="009903EB"/>
    <w:rsid w:val="0099068B"/>
    <w:rsid w:val="00990C89"/>
    <w:rsid w:val="00991441"/>
    <w:rsid w:val="0099246C"/>
    <w:rsid w:val="009929F0"/>
    <w:rsid w:val="00992F1A"/>
    <w:rsid w:val="00992FBE"/>
    <w:rsid w:val="00995BA5"/>
    <w:rsid w:val="00995C1B"/>
    <w:rsid w:val="00995C27"/>
    <w:rsid w:val="0099605F"/>
    <w:rsid w:val="009962D8"/>
    <w:rsid w:val="00996BD7"/>
    <w:rsid w:val="00996CDC"/>
    <w:rsid w:val="00997F23"/>
    <w:rsid w:val="009A00BD"/>
    <w:rsid w:val="009A03D4"/>
    <w:rsid w:val="009A0CA3"/>
    <w:rsid w:val="009A18EC"/>
    <w:rsid w:val="009A22BB"/>
    <w:rsid w:val="009A3518"/>
    <w:rsid w:val="009A36FB"/>
    <w:rsid w:val="009A3829"/>
    <w:rsid w:val="009A4364"/>
    <w:rsid w:val="009A487B"/>
    <w:rsid w:val="009A4E01"/>
    <w:rsid w:val="009A4FA4"/>
    <w:rsid w:val="009A6262"/>
    <w:rsid w:val="009A6D7B"/>
    <w:rsid w:val="009A73E1"/>
    <w:rsid w:val="009A7A39"/>
    <w:rsid w:val="009B15BB"/>
    <w:rsid w:val="009B2360"/>
    <w:rsid w:val="009B29A0"/>
    <w:rsid w:val="009B36CF"/>
    <w:rsid w:val="009B3D77"/>
    <w:rsid w:val="009B4893"/>
    <w:rsid w:val="009B5198"/>
    <w:rsid w:val="009B6D67"/>
    <w:rsid w:val="009B70AE"/>
    <w:rsid w:val="009B72A0"/>
    <w:rsid w:val="009C01F6"/>
    <w:rsid w:val="009C0322"/>
    <w:rsid w:val="009C086F"/>
    <w:rsid w:val="009C317B"/>
    <w:rsid w:val="009C3768"/>
    <w:rsid w:val="009C46BB"/>
    <w:rsid w:val="009C4FEC"/>
    <w:rsid w:val="009C5213"/>
    <w:rsid w:val="009C55CB"/>
    <w:rsid w:val="009C58F7"/>
    <w:rsid w:val="009C6FB0"/>
    <w:rsid w:val="009C7215"/>
    <w:rsid w:val="009C76A2"/>
    <w:rsid w:val="009C7708"/>
    <w:rsid w:val="009C7F36"/>
    <w:rsid w:val="009D03A3"/>
    <w:rsid w:val="009D04D4"/>
    <w:rsid w:val="009D09C1"/>
    <w:rsid w:val="009D1354"/>
    <w:rsid w:val="009D138A"/>
    <w:rsid w:val="009D1643"/>
    <w:rsid w:val="009D1B51"/>
    <w:rsid w:val="009D1D79"/>
    <w:rsid w:val="009D271F"/>
    <w:rsid w:val="009D2992"/>
    <w:rsid w:val="009D2EB0"/>
    <w:rsid w:val="009D34D1"/>
    <w:rsid w:val="009D3D12"/>
    <w:rsid w:val="009D4B79"/>
    <w:rsid w:val="009D4EB2"/>
    <w:rsid w:val="009D607B"/>
    <w:rsid w:val="009D6535"/>
    <w:rsid w:val="009D6B6E"/>
    <w:rsid w:val="009D756E"/>
    <w:rsid w:val="009D77EF"/>
    <w:rsid w:val="009E097D"/>
    <w:rsid w:val="009E1469"/>
    <w:rsid w:val="009E1B20"/>
    <w:rsid w:val="009E1F31"/>
    <w:rsid w:val="009E2A3A"/>
    <w:rsid w:val="009E2C95"/>
    <w:rsid w:val="009E31E2"/>
    <w:rsid w:val="009E3FCB"/>
    <w:rsid w:val="009E40C6"/>
    <w:rsid w:val="009E4674"/>
    <w:rsid w:val="009E531B"/>
    <w:rsid w:val="009E5DD0"/>
    <w:rsid w:val="009E65E8"/>
    <w:rsid w:val="009E688B"/>
    <w:rsid w:val="009E730C"/>
    <w:rsid w:val="009E79E8"/>
    <w:rsid w:val="009E7B50"/>
    <w:rsid w:val="009F03F0"/>
    <w:rsid w:val="009F0F65"/>
    <w:rsid w:val="009F106B"/>
    <w:rsid w:val="009F1192"/>
    <w:rsid w:val="009F1B01"/>
    <w:rsid w:val="009F219F"/>
    <w:rsid w:val="009F251D"/>
    <w:rsid w:val="009F3DC6"/>
    <w:rsid w:val="009F429E"/>
    <w:rsid w:val="009F431C"/>
    <w:rsid w:val="009F4721"/>
    <w:rsid w:val="009F4D79"/>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50AA"/>
    <w:rsid w:val="00A051D1"/>
    <w:rsid w:val="00A05BC9"/>
    <w:rsid w:val="00A05BFA"/>
    <w:rsid w:val="00A06022"/>
    <w:rsid w:val="00A065F3"/>
    <w:rsid w:val="00A0715B"/>
    <w:rsid w:val="00A077B5"/>
    <w:rsid w:val="00A07CA8"/>
    <w:rsid w:val="00A1004D"/>
    <w:rsid w:val="00A100C4"/>
    <w:rsid w:val="00A10EED"/>
    <w:rsid w:val="00A11023"/>
    <w:rsid w:val="00A12434"/>
    <w:rsid w:val="00A128BF"/>
    <w:rsid w:val="00A12D20"/>
    <w:rsid w:val="00A13078"/>
    <w:rsid w:val="00A1316D"/>
    <w:rsid w:val="00A14407"/>
    <w:rsid w:val="00A14A88"/>
    <w:rsid w:val="00A15BFA"/>
    <w:rsid w:val="00A15C4B"/>
    <w:rsid w:val="00A15EDE"/>
    <w:rsid w:val="00A16E0C"/>
    <w:rsid w:val="00A1762A"/>
    <w:rsid w:val="00A17C64"/>
    <w:rsid w:val="00A17F2F"/>
    <w:rsid w:val="00A201E9"/>
    <w:rsid w:val="00A2073F"/>
    <w:rsid w:val="00A2101B"/>
    <w:rsid w:val="00A21776"/>
    <w:rsid w:val="00A21B19"/>
    <w:rsid w:val="00A22B18"/>
    <w:rsid w:val="00A23741"/>
    <w:rsid w:val="00A24343"/>
    <w:rsid w:val="00A251FB"/>
    <w:rsid w:val="00A27751"/>
    <w:rsid w:val="00A27A56"/>
    <w:rsid w:val="00A27D78"/>
    <w:rsid w:val="00A27D9A"/>
    <w:rsid w:val="00A30082"/>
    <w:rsid w:val="00A3009E"/>
    <w:rsid w:val="00A314A2"/>
    <w:rsid w:val="00A315C5"/>
    <w:rsid w:val="00A32009"/>
    <w:rsid w:val="00A32642"/>
    <w:rsid w:val="00A3326C"/>
    <w:rsid w:val="00A34965"/>
    <w:rsid w:val="00A34996"/>
    <w:rsid w:val="00A35B98"/>
    <w:rsid w:val="00A36812"/>
    <w:rsid w:val="00A36B65"/>
    <w:rsid w:val="00A36BEE"/>
    <w:rsid w:val="00A37433"/>
    <w:rsid w:val="00A37925"/>
    <w:rsid w:val="00A40990"/>
    <w:rsid w:val="00A40AC9"/>
    <w:rsid w:val="00A4166A"/>
    <w:rsid w:val="00A42332"/>
    <w:rsid w:val="00A42568"/>
    <w:rsid w:val="00A425DF"/>
    <w:rsid w:val="00A4393C"/>
    <w:rsid w:val="00A445B2"/>
    <w:rsid w:val="00A44D7C"/>
    <w:rsid w:val="00A44E38"/>
    <w:rsid w:val="00A45248"/>
    <w:rsid w:val="00A461E1"/>
    <w:rsid w:val="00A46D47"/>
    <w:rsid w:val="00A50890"/>
    <w:rsid w:val="00A511A5"/>
    <w:rsid w:val="00A51462"/>
    <w:rsid w:val="00A533EB"/>
    <w:rsid w:val="00A5362A"/>
    <w:rsid w:val="00A539E7"/>
    <w:rsid w:val="00A544D4"/>
    <w:rsid w:val="00A545AD"/>
    <w:rsid w:val="00A55520"/>
    <w:rsid w:val="00A56A12"/>
    <w:rsid w:val="00A56FD2"/>
    <w:rsid w:val="00A573A3"/>
    <w:rsid w:val="00A5771C"/>
    <w:rsid w:val="00A5793C"/>
    <w:rsid w:val="00A57DB8"/>
    <w:rsid w:val="00A610D4"/>
    <w:rsid w:val="00A61609"/>
    <w:rsid w:val="00A61FA7"/>
    <w:rsid w:val="00A62464"/>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67760"/>
    <w:rsid w:val="00A70294"/>
    <w:rsid w:val="00A708D1"/>
    <w:rsid w:val="00A71499"/>
    <w:rsid w:val="00A71DAE"/>
    <w:rsid w:val="00A724C6"/>
    <w:rsid w:val="00A72820"/>
    <w:rsid w:val="00A72D9E"/>
    <w:rsid w:val="00A7300B"/>
    <w:rsid w:val="00A73687"/>
    <w:rsid w:val="00A73D12"/>
    <w:rsid w:val="00A7425C"/>
    <w:rsid w:val="00A742B1"/>
    <w:rsid w:val="00A74476"/>
    <w:rsid w:val="00A74BCB"/>
    <w:rsid w:val="00A754BE"/>
    <w:rsid w:val="00A75BA3"/>
    <w:rsid w:val="00A75F35"/>
    <w:rsid w:val="00A76A7C"/>
    <w:rsid w:val="00A77B0F"/>
    <w:rsid w:val="00A77CFB"/>
    <w:rsid w:val="00A809E3"/>
    <w:rsid w:val="00A812E4"/>
    <w:rsid w:val="00A81492"/>
    <w:rsid w:val="00A81B73"/>
    <w:rsid w:val="00A81FE1"/>
    <w:rsid w:val="00A82A79"/>
    <w:rsid w:val="00A83CDF"/>
    <w:rsid w:val="00A83F16"/>
    <w:rsid w:val="00A843B4"/>
    <w:rsid w:val="00A8444E"/>
    <w:rsid w:val="00A84A46"/>
    <w:rsid w:val="00A84AA7"/>
    <w:rsid w:val="00A84D03"/>
    <w:rsid w:val="00A87489"/>
    <w:rsid w:val="00A874ED"/>
    <w:rsid w:val="00A90AA7"/>
    <w:rsid w:val="00A921E3"/>
    <w:rsid w:val="00A93881"/>
    <w:rsid w:val="00A93EAE"/>
    <w:rsid w:val="00A94C3E"/>
    <w:rsid w:val="00A951CD"/>
    <w:rsid w:val="00A95240"/>
    <w:rsid w:val="00A95495"/>
    <w:rsid w:val="00A965CE"/>
    <w:rsid w:val="00AA07BA"/>
    <w:rsid w:val="00AA0D12"/>
    <w:rsid w:val="00AA2330"/>
    <w:rsid w:val="00AA290E"/>
    <w:rsid w:val="00AA3695"/>
    <w:rsid w:val="00AA4212"/>
    <w:rsid w:val="00AA540D"/>
    <w:rsid w:val="00AA5E5C"/>
    <w:rsid w:val="00AA6A7C"/>
    <w:rsid w:val="00AA7404"/>
    <w:rsid w:val="00AB0111"/>
    <w:rsid w:val="00AB0597"/>
    <w:rsid w:val="00AB08FC"/>
    <w:rsid w:val="00AB2588"/>
    <w:rsid w:val="00AB2D6E"/>
    <w:rsid w:val="00AB31A3"/>
    <w:rsid w:val="00AB382B"/>
    <w:rsid w:val="00AB3BEA"/>
    <w:rsid w:val="00AB4540"/>
    <w:rsid w:val="00AB5170"/>
    <w:rsid w:val="00AB5877"/>
    <w:rsid w:val="00AB6176"/>
    <w:rsid w:val="00AB7AC8"/>
    <w:rsid w:val="00AC1021"/>
    <w:rsid w:val="00AC122A"/>
    <w:rsid w:val="00AC2888"/>
    <w:rsid w:val="00AC2F4C"/>
    <w:rsid w:val="00AC36CC"/>
    <w:rsid w:val="00AC3C04"/>
    <w:rsid w:val="00AC40C6"/>
    <w:rsid w:val="00AC48F0"/>
    <w:rsid w:val="00AC5761"/>
    <w:rsid w:val="00AC5D8C"/>
    <w:rsid w:val="00AC5E2E"/>
    <w:rsid w:val="00AC638E"/>
    <w:rsid w:val="00AC679F"/>
    <w:rsid w:val="00AC6C95"/>
    <w:rsid w:val="00AC6D23"/>
    <w:rsid w:val="00AC7A08"/>
    <w:rsid w:val="00AC7EC8"/>
    <w:rsid w:val="00AD07A4"/>
    <w:rsid w:val="00AD0B37"/>
    <w:rsid w:val="00AD21E1"/>
    <w:rsid w:val="00AD228A"/>
    <w:rsid w:val="00AD2477"/>
    <w:rsid w:val="00AD259A"/>
    <w:rsid w:val="00AD2954"/>
    <w:rsid w:val="00AD31F5"/>
    <w:rsid w:val="00AD36C5"/>
    <w:rsid w:val="00AD40E0"/>
    <w:rsid w:val="00AD5D46"/>
    <w:rsid w:val="00AD6794"/>
    <w:rsid w:val="00AD704E"/>
    <w:rsid w:val="00AE0654"/>
    <w:rsid w:val="00AE08F1"/>
    <w:rsid w:val="00AE0E89"/>
    <w:rsid w:val="00AE11CD"/>
    <w:rsid w:val="00AE16EC"/>
    <w:rsid w:val="00AE1F89"/>
    <w:rsid w:val="00AE2A77"/>
    <w:rsid w:val="00AE2FC9"/>
    <w:rsid w:val="00AE3248"/>
    <w:rsid w:val="00AE3A31"/>
    <w:rsid w:val="00AE41DC"/>
    <w:rsid w:val="00AE4AA5"/>
    <w:rsid w:val="00AE5085"/>
    <w:rsid w:val="00AE5CAE"/>
    <w:rsid w:val="00AE5D7A"/>
    <w:rsid w:val="00AE6559"/>
    <w:rsid w:val="00AE699C"/>
    <w:rsid w:val="00AE746B"/>
    <w:rsid w:val="00AE772B"/>
    <w:rsid w:val="00AE7F94"/>
    <w:rsid w:val="00AF0CDF"/>
    <w:rsid w:val="00AF14A9"/>
    <w:rsid w:val="00AF2FB9"/>
    <w:rsid w:val="00AF31D0"/>
    <w:rsid w:val="00AF3211"/>
    <w:rsid w:val="00AF4758"/>
    <w:rsid w:val="00AF5377"/>
    <w:rsid w:val="00AF5AC6"/>
    <w:rsid w:val="00AF5CC5"/>
    <w:rsid w:val="00AF5E1F"/>
    <w:rsid w:val="00AF7508"/>
    <w:rsid w:val="00AF7844"/>
    <w:rsid w:val="00AF7891"/>
    <w:rsid w:val="00AF79B1"/>
    <w:rsid w:val="00B00931"/>
    <w:rsid w:val="00B00AC6"/>
    <w:rsid w:val="00B00BBD"/>
    <w:rsid w:val="00B0137C"/>
    <w:rsid w:val="00B01D22"/>
    <w:rsid w:val="00B038C6"/>
    <w:rsid w:val="00B04A16"/>
    <w:rsid w:val="00B068C5"/>
    <w:rsid w:val="00B06A78"/>
    <w:rsid w:val="00B10228"/>
    <w:rsid w:val="00B10C5C"/>
    <w:rsid w:val="00B126EC"/>
    <w:rsid w:val="00B12D69"/>
    <w:rsid w:val="00B12D87"/>
    <w:rsid w:val="00B13453"/>
    <w:rsid w:val="00B136F9"/>
    <w:rsid w:val="00B1380F"/>
    <w:rsid w:val="00B1395E"/>
    <w:rsid w:val="00B15353"/>
    <w:rsid w:val="00B154A9"/>
    <w:rsid w:val="00B16952"/>
    <w:rsid w:val="00B16CCA"/>
    <w:rsid w:val="00B176E4"/>
    <w:rsid w:val="00B179BA"/>
    <w:rsid w:val="00B20286"/>
    <w:rsid w:val="00B202ED"/>
    <w:rsid w:val="00B20328"/>
    <w:rsid w:val="00B20439"/>
    <w:rsid w:val="00B21119"/>
    <w:rsid w:val="00B21453"/>
    <w:rsid w:val="00B219A9"/>
    <w:rsid w:val="00B226F2"/>
    <w:rsid w:val="00B2603E"/>
    <w:rsid w:val="00B260AF"/>
    <w:rsid w:val="00B26754"/>
    <w:rsid w:val="00B275E0"/>
    <w:rsid w:val="00B27E31"/>
    <w:rsid w:val="00B30C68"/>
    <w:rsid w:val="00B311EB"/>
    <w:rsid w:val="00B32ACC"/>
    <w:rsid w:val="00B330FF"/>
    <w:rsid w:val="00B3326F"/>
    <w:rsid w:val="00B33627"/>
    <w:rsid w:val="00B337B3"/>
    <w:rsid w:val="00B33C2C"/>
    <w:rsid w:val="00B33CB8"/>
    <w:rsid w:val="00B34747"/>
    <w:rsid w:val="00B34829"/>
    <w:rsid w:val="00B35117"/>
    <w:rsid w:val="00B351DA"/>
    <w:rsid w:val="00B35204"/>
    <w:rsid w:val="00B3696F"/>
    <w:rsid w:val="00B36A27"/>
    <w:rsid w:val="00B37853"/>
    <w:rsid w:val="00B40207"/>
    <w:rsid w:val="00B40333"/>
    <w:rsid w:val="00B40414"/>
    <w:rsid w:val="00B40554"/>
    <w:rsid w:val="00B40F91"/>
    <w:rsid w:val="00B411F9"/>
    <w:rsid w:val="00B42277"/>
    <w:rsid w:val="00B42738"/>
    <w:rsid w:val="00B429AE"/>
    <w:rsid w:val="00B43185"/>
    <w:rsid w:val="00B43A72"/>
    <w:rsid w:val="00B43D33"/>
    <w:rsid w:val="00B4438C"/>
    <w:rsid w:val="00B45783"/>
    <w:rsid w:val="00B469F7"/>
    <w:rsid w:val="00B474C9"/>
    <w:rsid w:val="00B50EF0"/>
    <w:rsid w:val="00B51653"/>
    <w:rsid w:val="00B519A6"/>
    <w:rsid w:val="00B527A2"/>
    <w:rsid w:val="00B528A7"/>
    <w:rsid w:val="00B528D2"/>
    <w:rsid w:val="00B5290D"/>
    <w:rsid w:val="00B52DD2"/>
    <w:rsid w:val="00B53042"/>
    <w:rsid w:val="00B53525"/>
    <w:rsid w:val="00B535E8"/>
    <w:rsid w:val="00B54A05"/>
    <w:rsid w:val="00B5576C"/>
    <w:rsid w:val="00B561BE"/>
    <w:rsid w:val="00B56427"/>
    <w:rsid w:val="00B57220"/>
    <w:rsid w:val="00B575A1"/>
    <w:rsid w:val="00B613EC"/>
    <w:rsid w:val="00B615D4"/>
    <w:rsid w:val="00B6240E"/>
    <w:rsid w:val="00B6266B"/>
    <w:rsid w:val="00B62777"/>
    <w:rsid w:val="00B6289A"/>
    <w:rsid w:val="00B64324"/>
    <w:rsid w:val="00B64FE4"/>
    <w:rsid w:val="00B6504A"/>
    <w:rsid w:val="00B65B70"/>
    <w:rsid w:val="00B66173"/>
    <w:rsid w:val="00B66EFE"/>
    <w:rsid w:val="00B672DD"/>
    <w:rsid w:val="00B67CE8"/>
    <w:rsid w:val="00B67D32"/>
    <w:rsid w:val="00B67D8D"/>
    <w:rsid w:val="00B70115"/>
    <w:rsid w:val="00B715D4"/>
    <w:rsid w:val="00B7183F"/>
    <w:rsid w:val="00B71FFD"/>
    <w:rsid w:val="00B7250C"/>
    <w:rsid w:val="00B72FA6"/>
    <w:rsid w:val="00B7358E"/>
    <w:rsid w:val="00B73A18"/>
    <w:rsid w:val="00B73CE9"/>
    <w:rsid w:val="00B7449A"/>
    <w:rsid w:val="00B748FD"/>
    <w:rsid w:val="00B74B48"/>
    <w:rsid w:val="00B75404"/>
    <w:rsid w:val="00B75475"/>
    <w:rsid w:val="00B766C6"/>
    <w:rsid w:val="00B767AE"/>
    <w:rsid w:val="00B77678"/>
    <w:rsid w:val="00B779CD"/>
    <w:rsid w:val="00B77C04"/>
    <w:rsid w:val="00B802D6"/>
    <w:rsid w:val="00B80395"/>
    <w:rsid w:val="00B803CF"/>
    <w:rsid w:val="00B81353"/>
    <w:rsid w:val="00B8143D"/>
    <w:rsid w:val="00B81741"/>
    <w:rsid w:val="00B81CC3"/>
    <w:rsid w:val="00B82161"/>
    <w:rsid w:val="00B82B23"/>
    <w:rsid w:val="00B8305C"/>
    <w:rsid w:val="00B835F8"/>
    <w:rsid w:val="00B83A05"/>
    <w:rsid w:val="00B83DA4"/>
    <w:rsid w:val="00B85759"/>
    <w:rsid w:val="00B86093"/>
    <w:rsid w:val="00B86420"/>
    <w:rsid w:val="00B907F6"/>
    <w:rsid w:val="00B90C33"/>
    <w:rsid w:val="00B90FAD"/>
    <w:rsid w:val="00B921FA"/>
    <w:rsid w:val="00B9258D"/>
    <w:rsid w:val="00B92DAD"/>
    <w:rsid w:val="00B934E0"/>
    <w:rsid w:val="00B9404F"/>
    <w:rsid w:val="00B94A63"/>
    <w:rsid w:val="00B96974"/>
    <w:rsid w:val="00B97673"/>
    <w:rsid w:val="00B97AD4"/>
    <w:rsid w:val="00B97FBF"/>
    <w:rsid w:val="00BA085B"/>
    <w:rsid w:val="00BA0938"/>
    <w:rsid w:val="00BA13AA"/>
    <w:rsid w:val="00BA3175"/>
    <w:rsid w:val="00BA3E95"/>
    <w:rsid w:val="00BA4251"/>
    <w:rsid w:val="00BA433A"/>
    <w:rsid w:val="00BA48E8"/>
    <w:rsid w:val="00BA5154"/>
    <w:rsid w:val="00BA58DC"/>
    <w:rsid w:val="00BA630B"/>
    <w:rsid w:val="00BA6C2E"/>
    <w:rsid w:val="00BA6CAF"/>
    <w:rsid w:val="00BA6EE3"/>
    <w:rsid w:val="00BA77BC"/>
    <w:rsid w:val="00BA7EED"/>
    <w:rsid w:val="00BB0472"/>
    <w:rsid w:val="00BB05FE"/>
    <w:rsid w:val="00BB0959"/>
    <w:rsid w:val="00BB2157"/>
    <w:rsid w:val="00BB24FD"/>
    <w:rsid w:val="00BB3609"/>
    <w:rsid w:val="00BB4926"/>
    <w:rsid w:val="00BB580C"/>
    <w:rsid w:val="00BB6055"/>
    <w:rsid w:val="00BB7F9A"/>
    <w:rsid w:val="00BC02F1"/>
    <w:rsid w:val="00BC16C3"/>
    <w:rsid w:val="00BC1BCB"/>
    <w:rsid w:val="00BC1F0C"/>
    <w:rsid w:val="00BC2352"/>
    <w:rsid w:val="00BC238C"/>
    <w:rsid w:val="00BC27AC"/>
    <w:rsid w:val="00BC2A18"/>
    <w:rsid w:val="00BC2D9A"/>
    <w:rsid w:val="00BC4936"/>
    <w:rsid w:val="00BC5CAE"/>
    <w:rsid w:val="00BC6FE7"/>
    <w:rsid w:val="00BC7326"/>
    <w:rsid w:val="00BC7EA5"/>
    <w:rsid w:val="00BC7EBA"/>
    <w:rsid w:val="00BD0572"/>
    <w:rsid w:val="00BD0BC5"/>
    <w:rsid w:val="00BD0FAC"/>
    <w:rsid w:val="00BD16AA"/>
    <w:rsid w:val="00BD2271"/>
    <w:rsid w:val="00BD2764"/>
    <w:rsid w:val="00BD3271"/>
    <w:rsid w:val="00BD3A07"/>
    <w:rsid w:val="00BD3A7F"/>
    <w:rsid w:val="00BD3D37"/>
    <w:rsid w:val="00BD4280"/>
    <w:rsid w:val="00BD56E4"/>
    <w:rsid w:val="00BD6A8B"/>
    <w:rsid w:val="00BD71DC"/>
    <w:rsid w:val="00BD7448"/>
    <w:rsid w:val="00BD746A"/>
    <w:rsid w:val="00BD7D48"/>
    <w:rsid w:val="00BD7D88"/>
    <w:rsid w:val="00BE03FE"/>
    <w:rsid w:val="00BE0BA5"/>
    <w:rsid w:val="00BE1719"/>
    <w:rsid w:val="00BE19E6"/>
    <w:rsid w:val="00BE1F9E"/>
    <w:rsid w:val="00BE26C4"/>
    <w:rsid w:val="00BE27F9"/>
    <w:rsid w:val="00BE339E"/>
    <w:rsid w:val="00BE41DE"/>
    <w:rsid w:val="00BE42C1"/>
    <w:rsid w:val="00BE4D86"/>
    <w:rsid w:val="00BE5A96"/>
    <w:rsid w:val="00BE6007"/>
    <w:rsid w:val="00BE6F43"/>
    <w:rsid w:val="00BE6F83"/>
    <w:rsid w:val="00BE73F7"/>
    <w:rsid w:val="00BE7E65"/>
    <w:rsid w:val="00BF007F"/>
    <w:rsid w:val="00BF0CAB"/>
    <w:rsid w:val="00BF15CD"/>
    <w:rsid w:val="00BF28CA"/>
    <w:rsid w:val="00BF2A3F"/>
    <w:rsid w:val="00BF2B19"/>
    <w:rsid w:val="00BF33A3"/>
    <w:rsid w:val="00BF3955"/>
    <w:rsid w:val="00BF3C21"/>
    <w:rsid w:val="00BF4586"/>
    <w:rsid w:val="00BF4606"/>
    <w:rsid w:val="00BF4947"/>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6E9"/>
    <w:rsid w:val="00C02ED2"/>
    <w:rsid w:val="00C03C2C"/>
    <w:rsid w:val="00C03C98"/>
    <w:rsid w:val="00C0460F"/>
    <w:rsid w:val="00C048B3"/>
    <w:rsid w:val="00C04D27"/>
    <w:rsid w:val="00C04F69"/>
    <w:rsid w:val="00C05262"/>
    <w:rsid w:val="00C05F8E"/>
    <w:rsid w:val="00C06000"/>
    <w:rsid w:val="00C0640A"/>
    <w:rsid w:val="00C1013E"/>
    <w:rsid w:val="00C112EF"/>
    <w:rsid w:val="00C115C1"/>
    <w:rsid w:val="00C12D7E"/>
    <w:rsid w:val="00C12E05"/>
    <w:rsid w:val="00C1362D"/>
    <w:rsid w:val="00C136C0"/>
    <w:rsid w:val="00C13813"/>
    <w:rsid w:val="00C1405E"/>
    <w:rsid w:val="00C14728"/>
    <w:rsid w:val="00C14BC1"/>
    <w:rsid w:val="00C1558E"/>
    <w:rsid w:val="00C1639A"/>
    <w:rsid w:val="00C173C2"/>
    <w:rsid w:val="00C179E3"/>
    <w:rsid w:val="00C21481"/>
    <w:rsid w:val="00C21544"/>
    <w:rsid w:val="00C219C4"/>
    <w:rsid w:val="00C21AF2"/>
    <w:rsid w:val="00C22A09"/>
    <w:rsid w:val="00C22ED2"/>
    <w:rsid w:val="00C23068"/>
    <w:rsid w:val="00C23ED4"/>
    <w:rsid w:val="00C24FC9"/>
    <w:rsid w:val="00C25152"/>
    <w:rsid w:val="00C25573"/>
    <w:rsid w:val="00C26330"/>
    <w:rsid w:val="00C26FEC"/>
    <w:rsid w:val="00C2704D"/>
    <w:rsid w:val="00C273A2"/>
    <w:rsid w:val="00C27503"/>
    <w:rsid w:val="00C277A3"/>
    <w:rsid w:val="00C27A2A"/>
    <w:rsid w:val="00C27C4B"/>
    <w:rsid w:val="00C300C2"/>
    <w:rsid w:val="00C31EA1"/>
    <w:rsid w:val="00C31FF4"/>
    <w:rsid w:val="00C321B7"/>
    <w:rsid w:val="00C32480"/>
    <w:rsid w:val="00C33066"/>
    <w:rsid w:val="00C33125"/>
    <w:rsid w:val="00C33C96"/>
    <w:rsid w:val="00C345E3"/>
    <w:rsid w:val="00C35A9E"/>
    <w:rsid w:val="00C36C67"/>
    <w:rsid w:val="00C3745E"/>
    <w:rsid w:val="00C37592"/>
    <w:rsid w:val="00C37767"/>
    <w:rsid w:val="00C40A82"/>
    <w:rsid w:val="00C40B61"/>
    <w:rsid w:val="00C41969"/>
    <w:rsid w:val="00C42382"/>
    <w:rsid w:val="00C42A3F"/>
    <w:rsid w:val="00C4418B"/>
    <w:rsid w:val="00C44985"/>
    <w:rsid w:val="00C44A3B"/>
    <w:rsid w:val="00C45EAD"/>
    <w:rsid w:val="00C46423"/>
    <w:rsid w:val="00C47367"/>
    <w:rsid w:val="00C505BF"/>
    <w:rsid w:val="00C505DD"/>
    <w:rsid w:val="00C50BEF"/>
    <w:rsid w:val="00C516F1"/>
    <w:rsid w:val="00C51C1A"/>
    <w:rsid w:val="00C5225C"/>
    <w:rsid w:val="00C524A3"/>
    <w:rsid w:val="00C53733"/>
    <w:rsid w:val="00C55BD5"/>
    <w:rsid w:val="00C55D63"/>
    <w:rsid w:val="00C56E9D"/>
    <w:rsid w:val="00C56FCE"/>
    <w:rsid w:val="00C5706A"/>
    <w:rsid w:val="00C57C4E"/>
    <w:rsid w:val="00C57D05"/>
    <w:rsid w:val="00C57D0F"/>
    <w:rsid w:val="00C603AC"/>
    <w:rsid w:val="00C60EEF"/>
    <w:rsid w:val="00C61C20"/>
    <w:rsid w:val="00C63509"/>
    <w:rsid w:val="00C63A0C"/>
    <w:rsid w:val="00C63CAE"/>
    <w:rsid w:val="00C63E3F"/>
    <w:rsid w:val="00C64236"/>
    <w:rsid w:val="00C6498B"/>
    <w:rsid w:val="00C64F8D"/>
    <w:rsid w:val="00C65A8A"/>
    <w:rsid w:val="00C662EF"/>
    <w:rsid w:val="00C66685"/>
    <w:rsid w:val="00C66F5A"/>
    <w:rsid w:val="00C67D28"/>
    <w:rsid w:val="00C706CF"/>
    <w:rsid w:val="00C70CB6"/>
    <w:rsid w:val="00C71A34"/>
    <w:rsid w:val="00C727F4"/>
    <w:rsid w:val="00C72D63"/>
    <w:rsid w:val="00C740A5"/>
    <w:rsid w:val="00C7435A"/>
    <w:rsid w:val="00C74573"/>
    <w:rsid w:val="00C7567A"/>
    <w:rsid w:val="00C76A37"/>
    <w:rsid w:val="00C772A6"/>
    <w:rsid w:val="00C77381"/>
    <w:rsid w:val="00C773CD"/>
    <w:rsid w:val="00C80871"/>
    <w:rsid w:val="00C809EB"/>
    <w:rsid w:val="00C80AAA"/>
    <w:rsid w:val="00C80C1A"/>
    <w:rsid w:val="00C80CA1"/>
    <w:rsid w:val="00C81DD4"/>
    <w:rsid w:val="00C81DFC"/>
    <w:rsid w:val="00C822B5"/>
    <w:rsid w:val="00C82948"/>
    <w:rsid w:val="00C83DB9"/>
    <w:rsid w:val="00C8434F"/>
    <w:rsid w:val="00C84C38"/>
    <w:rsid w:val="00C853A4"/>
    <w:rsid w:val="00C85427"/>
    <w:rsid w:val="00C8583C"/>
    <w:rsid w:val="00C86462"/>
    <w:rsid w:val="00C86510"/>
    <w:rsid w:val="00C86FFC"/>
    <w:rsid w:val="00C87C51"/>
    <w:rsid w:val="00C90572"/>
    <w:rsid w:val="00C9074D"/>
    <w:rsid w:val="00C90D97"/>
    <w:rsid w:val="00C91A08"/>
    <w:rsid w:val="00C9233A"/>
    <w:rsid w:val="00C93106"/>
    <w:rsid w:val="00C93202"/>
    <w:rsid w:val="00C935FD"/>
    <w:rsid w:val="00C93930"/>
    <w:rsid w:val="00C94367"/>
    <w:rsid w:val="00C946FA"/>
    <w:rsid w:val="00C95FD9"/>
    <w:rsid w:val="00C96E09"/>
    <w:rsid w:val="00C971F4"/>
    <w:rsid w:val="00CA05FB"/>
    <w:rsid w:val="00CA0FE0"/>
    <w:rsid w:val="00CA22AB"/>
    <w:rsid w:val="00CA24FA"/>
    <w:rsid w:val="00CA2678"/>
    <w:rsid w:val="00CA284D"/>
    <w:rsid w:val="00CA2B92"/>
    <w:rsid w:val="00CA2EA0"/>
    <w:rsid w:val="00CA4D1B"/>
    <w:rsid w:val="00CA53F7"/>
    <w:rsid w:val="00CA6DE5"/>
    <w:rsid w:val="00CA760A"/>
    <w:rsid w:val="00CA7B07"/>
    <w:rsid w:val="00CB00D3"/>
    <w:rsid w:val="00CB0354"/>
    <w:rsid w:val="00CB04F3"/>
    <w:rsid w:val="00CB1D63"/>
    <w:rsid w:val="00CB1EA6"/>
    <w:rsid w:val="00CB2A5C"/>
    <w:rsid w:val="00CB2E09"/>
    <w:rsid w:val="00CB389A"/>
    <w:rsid w:val="00CB3E55"/>
    <w:rsid w:val="00CB4A42"/>
    <w:rsid w:val="00CB5935"/>
    <w:rsid w:val="00CB5CBD"/>
    <w:rsid w:val="00CB701F"/>
    <w:rsid w:val="00CB7263"/>
    <w:rsid w:val="00CB7310"/>
    <w:rsid w:val="00CB7714"/>
    <w:rsid w:val="00CB7B2C"/>
    <w:rsid w:val="00CC076E"/>
    <w:rsid w:val="00CC0BF4"/>
    <w:rsid w:val="00CC1477"/>
    <w:rsid w:val="00CC24F3"/>
    <w:rsid w:val="00CC26C2"/>
    <w:rsid w:val="00CC2F93"/>
    <w:rsid w:val="00CC4AE3"/>
    <w:rsid w:val="00CC4F34"/>
    <w:rsid w:val="00CC6320"/>
    <w:rsid w:val="00CC665E"/>
    <w:rsid w:val="00CC6AB0"/>
    <w:rsid w:val="00CC6B45"/>
    <w:rsid w:val="00CC7434"/>
    <w:rsid w:val="00CC7598"/>
    <w:rsid w:val="00CC7994"/>
    <w:rsid w:val="00CC7B13"/>
    <w:rsid w:val="00CC7B7D"/>
    <w:rsid w:val="00CC7BB8"/>
    <w:rsid w:val="00CC7D55"/>
    <w:rsid w:val="00CD0919"/>
    <w:rsid w:val="00CD0FD2"/>
    <w:rsid w:val="00CD11A5"/>
    <w:rsid w:val="00CD162A"/>
    <w:rsid w:val="00CD1D99"/>
    <w:rsid w:val="00CD2342"/>
    <w:rsid w:val="00CD2346"/>
    <w:rsid w:val="00CD28F5"/>
    <w:rsid w:val="00CD2E93"/>
    <w:rsid w:val="00CD31C7"/>
    <w:rsid w:val="00CD329B"/>
    <w:rsid w:val="00CD5B80"/>
    <w:rsid w:val="00CD716D"/>
    <w:rsid w:val="00CD78E2"/>
    <w:rsid w:val="00CE0067"/>
    <w:rsid w:val="00CE0644"/>
    <w:rsid w:val="00CE086E"/>
    <w:rsid w:val="00CE0B93"/>
    <w:rsid w:val="00CE101B"/>
    <w:rsid w:val="00CE1093"/>
    <w:rsid w:val="00CE213F"/>
    <w:rsid w:val="00CE2814"/>
    <w:rsid w:val="00CE29C9"/>
    <w:rsid w:val="00CE2C8D"/>
    <w:rsid w:val="00CE3064"/>
    <w:rsid w:val="00CE3345"/>
    <w:rsid w:val="00CE33E8"/>
    <w:rsid w:val="00CE6AB9"/>
    <w:rsid w:val="00CE74CF"/>
    <w:rsid w:val="00CF00B2"/>
    <w:rsid w:val="00CF0747"/>
    <w:rsid w:val="00CF122A"/>
    <w:rsid w:val="00CF143A"/>
    <w:rsid w:val="00CF2BCB"/>
    <w:rsid w:val="00CF35FF"/>
    <w:rsid w:val="00CF3645"/>
    <w:rsid w:val="00CF3865"/>
    <w:rsid w:val="00CF3BD3"/>
    <w:rsid w:val="00CF3DCF"/>
    <w:rsid w:val="00CF40E3"/>
    <w:rsid w:val="00CF41A3"/>
    <w:rsid w:val="00CF503A"/>
    <w:rsid w:val="00CF5B1A"/>
    <w:rsid w:val="00CF61DA"/>
    <w:rsid w:val="00CF6BCA"/>
    <w:rsid w:val="00CF73E5"/>
    <w:rsid w:val="00D00790"/>
    <w:rsid w:val="00D012E8"/>
    <w:rsid w:val="00D015F8"/>
    <w:rsid w:val="00D01726"/>
    <w:rsid w:val="00D018C3"/>
    <w:rsid w:val="00D01B4C"/>
    <w:rsid w:val="00D021FE"/>
    <w:rsid w:val="00D04680"/>
    <w:rsid w:val="00D05033"/>
    <w:rsid w:val="00D058C5"/>
    <w:rsid w:val="00D06759"/>
    <w:rsid w:val="00D0694A"/>
    <w:rsid w:val="00D069CA"/>
    <w:rsid w:val="00D07327"/>
    <w:rsid w:val="00D07C04"/>
    <w:rsid w:val="00D07CCE"/>
    <w:rsid w:val="00D10066"/>
    <w:rsid w:val="00D10148"/>
    <w:rsid w:val="00D102C6"/>
    <w:rsid w:val="00D10E38"/>
    <w:rsid w:val="00D11584"/>
    <w:rsid w:val="00D11784"/>
    <w:rsid w:val="00D119B7"/>
    <w:rsid w:val="00D121C6"/>
    <w:rsid w:val="00D1252A"/>
    <w:rsid w:val="00D1260C"/>
    <w:rsid w:val="00D13A82"/>
    <w:rsid w:val="00D13A97"/>
    <w:rsid w:val="00D16399"/>
    <w:rsid w:val="00D16677"/>
    <w:rsid w:val="00D167AC"/>
    <w:rsid w:val="00D16AD1"/>
    <w:rsid w:val="00D16FD3"/>
    <w:rsid w:val="00D174F4"/>
    <w:rsid w:val="00D176AB"/>
    <w:rsid w:val="00D20447"/>
    <w:rsid w:val="00D2051E"/>
    <w:rsid w:val="00D222AC"/>
    <w:rsid w:val="00D23318"/>
    <w:rsid w:val="00D23546"/>
    <w:rsid w:val="00D24324"/>
    <w:rsid w:val="00D2442A"/>
    <w:rsid w:val="00D2494A"/>
    <w:rsid w:val="00D24B1B"/>
    <w:rsid w:val="00D24D50"/>
    <w:rsid w:val="00D2501D"/>
    <w:rsid w:val="00D2642A"/>
    <w:rsid w:val="00D2688D"/>
    <w:rsid w:val="00D26C7F"/>
    <w:rsid w:val="00D26ED3"/>
    <w:rsid w:val="00D27080"/>
    <w:rsid w:val="00D27BD3"/>
    <w:rsid w:val="00D301D4"/>
    <w:rsid w:val="00D303A0"/>
    <w:rsid w:val="00D3050A"/>
    <w:rsid w:val="00D30778"/>
    <w:rsid w:val="00D308B2"/>
    <w:rsid w:val="00D30E63"/>
    <w:rsid w:val="00D30E70"/>
    <w:rsid w:val="00D31196"/>
    <w:rsid w:val="00D318CD"/>
    <w:rsid w:val="00D32675"/>
    <w:rsid w:val="00D33090"/>
    <w:rsid w:val="00D338B1"/>
    <w:rsid w:val="00D33E24"/>
    <w:rsid w:val="00D347FF"/>
    <w:rsid w:val="00D34DFB"/>
    <w:rsid w:val="00D3586E"/>
    <w:rsid w:val="00D36283"/>
    <w:rsid w:val="00D3676B"/>
    <w:rsid w:val="00D367E8"/>
    <w:rsid w:val="00D37F78"/>
    <w:rsid w:val="00D40856"/>
    <w:rsid w:val="00D40D77"/>
    <w:rsid w:val="00D40D7E"/>
    <w:rsid w:val="00D41F92"/>
    <w:rsid w:val="00D425C8"/>
    <w:rsid w:val="00D42FD9"/>
    <w:rsid w:val="00D43F6D"/>
    <w:rsid w:val="00D44202"/>
    <w:rsid w:val="00D44703"/>
    <w:rsid w:val="00D447EB"/>
    <w:rsid w:val="00D44F75"/>
    <w:rsid w:val="00D45878"/>
    <w:rsid w:val="00D45C18"/>
    <w:rsid w:val="00D4675C"/>
    <w:rsid w:val="00D46BAB"/>
    <w:rsid w:val="00D46BD5"/>
    <w:rsid w:val="00D46FCD"/>
    <w:rsid w:val="00D47BE5"/>
    <w:rsid w:val="00D47FED"/>
    <w:rsid w:val="00D5005B"/>
    <w:rsid w:val="00D501C6"/>
    <w:rsid w:val="00D501CF"/>
    <w:rsid w:val="00D50680"/>
    <w:rsid w:val="00D51D15"/>
    <w:rsid w:val="00D53584"/>
    <w:rsid w:val="00D54A56"/>
    <w:rsid w:val="00D54B75"/>
    <w:rsid w:val="00D55171"/>
    <w:rsid w:val="00D551CF"/>
    <w:rsid w:val="00D55942"/>
    <w:rsid w:val="00D55BE2"/>
    <w:rsid w:val="00D55BFF"/>
    <w:rsid w:val="00D55F21"/>
    <w:rsid w:val="00D56470"/>
    <w:rsid w:val="00D569BC"/>
    <w:rsid w:val="00D57BF0"/>
    <w:rsid w:val="00D618B7"/>
    <w:rsid w:val="00D61ED0"/>
    <w:rsid w:val="00D61F0D"/>
    <w:rsid w:val="00D621F3"/>
    <w:rsid w:val="00D6226D"/>
    <w:rsid w:val="00D63306"/>
    <w:rsid w:val="00D6343C"/>
    <w:rsid w:val="00D6345B"/>
    <w:rsid w:val="00D6345E"/>
    <w:rsid w:val="00D635B7"/>
    <w:rsid w:val="00D64CF2"/>
    <w:rsid w:val="00D663AA"/>
    <w:rsid w:val="00D673E1"/>
    <w:rsid w:val="00D67C38"/>
    <w:rsid w:val="00D67D2D"/>
    <w:rsid w:val="00D70F78"/>
    <w:rsid w:val="00D713A9"/>
    <w:rsid w:val="00D71752"/>
    <w:rsid w:val="00D718F2"/>
    <w:rsid w:val="00D7190D"/>
    <w:rsid w:val="00D71B1A"/>
    <w:rsid w:val="00D73644"/>
    <w:rsid w:val="00D7415A"/>
    <w:rsid w:val="00D750DE"/>
    <w:rsid w:val="00D751DF"/>
    <w:rsid w:val="00D75297"/>
    <w:rsid w:val="00D759C1"/>
    <w:rsid w:val="00D75C7C"/>
    <w:rsid w:val="00D75E69"/>
    <w:rsid w:val="00D75EE4"/>
    <w:rsid w:val="00D777DB"/>
    <w:rsid w:val="00D8037B"/>
    <w:rsid w:val="00D8063F"/>
    <w:rsid w:val="00D809B4"/>
    <w:rsid w:val="00D80FD8"/>
    <w:rsid w:val="00D81CD2"/>
    <w:rsid w:val="00D81EBC"/>
    <w:rsid w:val="00D8259D"/>
    <w:rsid w:val="00D82888"/>
    <w:rsid w:val="00D8463B"/>
    <w:rsid w:val="00D850BE"/>
    <w:rsid w:val="00D856EF"/>
    <w:rsid w:val="00D85CC9"/>
    <w:rsid w:val="00D862C6"/>
    <w:rsid w:val="00D86672"/>
    <w:rsid w:val="00D866F0"/>
    <w:rsid w:val="00D86BD7"/>
    <w:rsid w:val="00D879E4"/>
    <w:rsid w:val="00D90023"/>
    <w:rsid w:val="00D900D5"/>
    <w:rsid w:val="00D90AB8"/>
    <w:rsid w:val="00D90FE2"/>
    <w:rsid w:val="00D91011"/>
    <w:rsid w:val="00D91456"/>
    <w:rsid w:val="00D91AD6"/>
    <w:rsid w:val="00D91E51"/>
    <w:rsid w:val="00D92073"/>
    <w:rsid w:val="00D9251A"/>
    <w:rsid w:val="00D92567"/>
    <w:rsid w:val="00D92A84"/>
    <w:rsid w:val="00D92C62"/>
    <w:rsid w:val="00D93D18"/>
    <w:rsid w:val="00D93DE1"/>
    <w:rsid w:val="00D94A44"/>
    <w:rsid w:val="00D94ACF"/>
    <w:rsid w:val="00D94DCC"/>
    <w:rsid w:val="00D960A6"/>
    <w:rsid w:val="00D96273"/>
    <w:rsid w:val="00D97070"/>
    <w:rsid w:val="00D9738E"/>
    <w:rsid w:val="00DA0A1B"/>
    <w:rsid w:val="00DA15CA"/>
    <w:rsid w:val="00DA185D"/>
    <w:rsid w:val="00DA23AD"/>
    <w:rsid w:val="00DA2653"/>
    <w:rsid w:val="00DA2B51"/>
    <w:rsid w:val="00DA3476"/>
    <w:rsid w:val="00DA435E"/>
    <w:rsid w:val="00DA4579"/>
    <w:rsid w:val="00DA4687"/>
    <w:rsid w:val="00DA4D05"/>
    <w:rsid w:val="00DA502E"/>
    <w:rsid w:val="00DA5537"/>
    <w:rsid w:val="00DA5CCC"/>
    <w:rsid w:val="00DA65B3"/>
    <w:rsid w:val="00DA667D"/>
    <w:rsid w:val="00DA69C0"/>
    <w:rsid w:val="00DA7037"/>
    <w:rsid w:val="00DA70B1"/>
    <w:rsid w:val="00DA76FE"/>
    <w:rsid w:val="00DA78F0"/>
    <w:rsid w:val="00DB000D"/>
    <w:rsid w:val="00DB05A6"/>
    <w:rsid w:val="00DB0AB5"/>
    <w:rsid w:val="00DB0F83"/>
    <w:rsid w:val="00DB18EB"/>
    <w:rsid w:val="00DB1E87"/>
    <w:rsid w:val="00DB1EAC"/>
    <w:rsid w:val="00DB26C7"/>
    <w:rsid w:val="00DB2B76"/>
    <w:rsid w:val="00DB400E"/>
    <w:rsid w:val="00DB4AC7"/>
    <w:rsid w:val="00DB5AB3"/>
    <w:rsid w:val="00DB5E1B"/>
    <w:rsid w:val="00DB60EE"/>
    <w:rsid w:val="00DB6DB9"/>
    <w:rsid w:val="00DB7621"/>
    <w:rsid w:val="00DB7C19"/>
    <w:rsid w:val="00DC0B55"/>
    <w:rsid w:val="00DC0BDA"/>
    <w:rsid w:val="00DC0E57"/>
    <w:rsid w:val="00DC1126"/>
    <w:rsid w:val="00DC1132"/>
    <w:rsid w:val="00DC21B0"/>
    <w:rsid w:val="00DC2231"/>
    <w:rsid w:val="00DC2CB8"/>
    <w:rsid w:val="00DC2CC3"/>
    <w:rsid w:val="00DC4305"/>
    <w:rsid w:val="00DC4692"/>
    <w:rsid w:val="00DC477E"/>
    <w:rsid w:val="00DC4E33"/>
    <w:rsid w:val="00DC529B"/>
    <w:rsid w:val="00DC572F"/>
    <w:rsid w:val="00DC57C1"/>
    <w:rsid w:val="00DC6134"/>
    <w:rsid w:val="00DC6581"/>
    <w:rsid w:val="00DC65DC"/>
    <w:rsid w:val="00DC6A64"/>
    <w:rsid w:val="00DC6D83"/>
    <w:rsid w:val="00DC71C2"/>
    <w:rsid w:val="00DC799C"/>
    <w:rsid w:val="00DC7A43"/>
    <w:rsid w:val="00DC7DF5"/>
    <w:rsid w:val="00DD00C8"/>
    <w:rsid w:val="00DD03AD"/>
    <w:rsid w:val="00DD1450"/>
    <w:rsid w:val="00DD1DB2"/>
    <w:rsid w:val="00DD2241"/>
    <w:rsid w:val="00DD2A2A"/>
    <w:rsid w:val="00DD2B7A"/>
    <w:rsid w:val="00DD37A2"/>
    <w:rsid w:val="00DD48F3"/>
    <w:rsid w:val="00DD4C15"/>
    <w:rsid w:val="00DD4DC9"/>
    <w:rsid w:val="00DD5039"/>
    <w:rsid w:val="00DD53B2"/>
    <w:rsid w:val="00DD5866"/>
    <w:rsid w:val="00DD65D0"/>
    <w:rsid w:val="00DD6822"/>
    <w:rsid w:val="00DD6C20"/>
    <w:rsid w:val="00DD718D"/>
    <w:rsid w:val="00DE0E0A"/>
    <w:rsid w:val="00DE0E7A"/>
    <w:rsid w:val="00DE116C"/>
    <w:rsid w:val="00DE1227"/>
    <w:rsid w:val="00DE25E2"/>
    <w:rsid w:val="00DE45A2"/>
    <w:rsid w:val="00DE4AEF"/>
    <w:rsid w:val="00DE4BBE"/>
    <w:rsid w:val="00DE4BC4"/>
    <w:rsid w:val="00DE5010"/>
    <w:rsid w:val="00DE595B"/>
    <w:rsid w:val="00DE61DD"/>
    <w:rsid w:val="00DE6543"/>
    <w:rsid w:val="00DE7577"/>
    <w:rsid w:val="00DE7B8E"/>
    <w:rsid w:val="00DE7BB7"/>
    <w:rsid w:val="00DE7CCA"/>
    <w:rsid w:val="00DF2149"/>
    <w:rsid w:val="00DF235C"/>
    <w:rsid w:val="00DF23B7"/>
    <w:rsid w:val="00DF2E4B"/>
    <w:rsid w:val="00DF315A"/>
    <w:rsid w:val="00DF3942"/>
    <w:rsid w:val="00DF43BF"/>
    <w:rsid w:val="00DF44D1"/>
    <w:rsid w:val="00DF47A3"/>
    <w:rsid w:val="00DF58B8"/>
    <w:rsid w:val="00DF5F41"/>
    <w:rsid w:val="00DF79F7"/>
    <w:rsid w:val="00E004D5"/>
    <w:rsid w:val="00E007BB"/>
    <w:rsid w:val="00E00C32"/>
    <w:rsid w:val="00E01490"/>
    <w:rsid w:val="00E01770"/>
    <w:rsid w:val="00E01DD2"/>
    <w:rsid w:val="00E0247D"/>
    <w:rsid w:val="00E025E1"/>
    <w:rsid w:val="00E0265A"/>
    <w:rsid w:val="00E027AA"/>
    <w:rsid w:val="00E029E0"/>
    <w:rsid w:val="00E02BC7"/>
    <w:rsid w:val="00E030D5"/>
    <w:rsid w:val="00E04185"/>
    <w:rsid w:val="00E041FD"/>
    <w:rsid w:val="00E04C71"/>
    <w:rsid w:val="00E04D24"/>
    <w:rsid w:val="00E05F38"/>
    <w:rsid w:val="00E0715B"/>
    <w:rsid w:val="00E0737B"/>
    <w:rsid w:val="00E07BAE"/>
    <w:rsid w:val="00E100A0"/>
    <w:rsid w:val="00E10384"/>
    <w:rsid w:val="00E11474"/>
    <w:rsid w:val="00E1171C"/>
    <w:rsid w:val="00E119B0"/>
    <w:rsid w:val="00E12404"/>
    <w:rsid w:val="00E13213"/>
    <w:rsid w:val="00E137DA"/>
    <w:rsid w:val="00E1476A"/>
    <w:rsid w:val="00E147B2"/>
    <w:rsid w:val="00E14C4A"/>
    <w:rsid w:val="00E15330"/>
    <w:rsid w:val="00E15360"/>
    <w:rsid w:val="00E1541D"/>
    <w:rsid w:val="00E1580E"/>
    <w:rsid w:val="00E15914"/>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1E2"/>
    <w:rsid w:val="00E252F2"/>
    <w:rsid w:val="00E26FBE"/>
    <w:rsid w:val="00E2723A"/>
    <w:rsid w:val="00E30245"/>
    <w:rsid w:val="00E302B6"/>
    <w:rsid w:val="00E30351"/>
    <w:rsid w:val="00E305AB"/>
    <w:rsid w:val="00E307F5"/>
    <w:rsid w:val="00E31EDB"/>
    <w:rsid w:val="00E31F1F"/>
    <w:rsid w:val="00E326E8"/>
    <w:rsid w:val="00E327B0"/>
    <w:rsid w:val="00E3283F"/>
    <w:rsid w:val="00E32BC7"/>
    <w:rsid w:val="00E33259"/>
    <w:rsid w:val="00E33429"/>
    <w:rsid w:val="00E3367F"/>
    <w:rsid w:val="00E33752"/>
    <w:rsid w:val="00E33C21"/>
    <w:rsid w:val="00E34197"/>
    <w:rsid w:val="00E34505"/>
    <w:rsid w:val="00E34635"/>
    <w:rsid w:val="00E351A6"/>
    <w:rsid w:val="00E3550A"/>
    <w:rsid w:val="00E3552F"/>
    <w:rsid w:val="00E35678"/>
    <w:rsid w:val="00E35B9B"/>
    <w:rsid w:val="00E3630C"/>
    <w:rsid w:val="00E366E5"/>
    <w:rsid w:val="00E36AAF"/>
    <w:rsid w:val="00E37230"/>
    <w:rsid w:val="00E37C14"/>
    <w:rsid w:val="00E40E72"/>
    <w:rsid w:val="00E41E4F"/>
    <w:rsid w:val="00E427FF"/>
    <w:rsid w:val="00E42C06"/>
    <w:rsid w:val="00E43154"/>
    <w:rsid w:val="00E439D6"/>
    <w:rsid w:val="00E43A07"/>
    <w:rsid w:val="00E442EC"/>
    <w:rsid w:val="00E452DE"/>
    <w:rsid w:val="00E453F1"/>
    <w:rsid w:val="00E4548A"/>
    <w:rsid w:val="00E45F19"/>
    <w:rsid w:val="00E46B75"/>
    <w:rsid w:val="00E46B77"/>
    <w:rsid w:val="00E46C5E"/>
    <w:rsid w:val="00E47D78"/>
    <w:rsid w:val="00E50596"/>
    <w:rsid w:val="00E50603"/>
    <w:rsid w:val="00E50C7C"/>
    <w:rsid w:val="00E50E8B"/>
    <w:rsid w:val="00E52591"/>
    <w:rsid w:val="00E52775"/>
    <w:rsid w:val="00E52D2B"/>
    <w:rsid w:val="00E542F9"/>
    <w:rsid w:val="00E54CB0"/>
    <w:rsid w:val="00E55620"/>
    <w:rsid w:val="00E55704"/>
    <w:rsid w:val="00E565B8"/>
    <w:rsid w:val="00E569F2"/>
    <w:rsid w:val="00E56A6E"/>
    <w:rsid w:val="00E56CB4"/>
    <w:rsid w:val="00E57585"/>
    <w:rsid w:val="00E57C09"/>
    <w:rsid w:val="00E60332"/>
    <w:rsid w:val="00E609CD"/>
    <w:rsid w:val="00E61908"/>
    <w:rsid w:val="00E6194A"/>
    <w:rsid w:val="00E61ACE"/>
    <w:rsid w:val="00E61BB7"/>
    <w:rsid w:val="00E61D4A"/>
    <w:rsid w:val="00E61E31"/>
    <w:rsid w:val="00E61E4F"/>
    <w:rsid w:val="00E625DE"/>
    <w:rsid w:val="00E6269F"/>
    <w:rsid w:val="00E6288E"/>
    <w:rsid w:val="00E63548"/>
    <w:rsid w:val="00E6684E"/>
    <w:rsid w:val="00E66B34"/>
    <w:rsid w:val="00E67B37"/>
    <w:rsid w:val="00E67E69"/>
    <w:rsid w:val="00E70FDA"/>
    <w:rsid w:val="00E71C27"/>
    <w:rsid w:val="00E748FA"/>
    <w:rsid w:val="00E74FD9"/>
    <w:rsid w:val="00E762F0"/>
    <w:rsid w:val="00E7640D"/>
    <w:rsid w:val="00E768AF"/>
    <w:rsid w:val="00E777E0"/>
    <w:rsid w:val="00E77B9D"/>
    <w:rsid w:val="00E77BA3"/>
    <w:rsid w:val="00E77BEC"/>
    <w:rsid w:val="00E80349"/>
    <w:rsid w:val="00E8049A"/>
    <w:rsid w:val="00E80D09"/>
    <w:rsid w:val="00E832BF"/>
    <w:rsid w:val="00E858DD"/>
    <w:rsid w:val="00E867A2"/>
    <w:rsid w:val="00E868D4"/>
    <w:rsid w:val="00E86AF0"/>
    <w:rsid w:val="00E870B0"/>
    <w:rsid w:val="00E87336"/>
    <w:rsid w:val="00E90010"/>
    <w:rsid w:val="00E91F94"/>
    <w:rsid w:val="00E926D9"/>
    <w:rsid w:val="00E9296E"/>
    <w:rsid w:val="00E93C07"/>
    <w:rsid w:val="00E93E30"/>
    <w:rsid w:val="00E93FE0"/>
    <w:rsid w:val="00E94A8D"/>
    <w:rsid w:val="00E950B8"/>
    <w:rsid w:val="00E9603C"/>
    <w:rsid w:val="00E97847"/>
    <w:rsid w:val="00EA016E"/>
    <w:rsid w:val="00EA05AD"/>
    <w:rsid w:val="00EA09B2"/>
    <w:rsid w:val="00EA0C0E"/>
    <w:rsid w:val="00EA1548"/>
    <w:rsid w:val="00EA1B80"/>
    <w:rsid w:val="00EA26A0"/>
    <w:rsid w:val="00EA26B7"/>
    <w:rsid w:val="00EA2F60"/>
    <w:rsid w:val="00EA3730"/>
    <w:rsid w:val="00EA3803"/>
    <w:rsid w:val="00EA4AC8"/>
    <w:rsid w:val="00EA6339"/>
    <w:rsid w:val="00EA69FB"/>
    <w:rsid w:val="00EA6B04"/>
    <w:rsid w:val="00EB11FF"/>
    <w:rsid w:val="00EB1CE4"/>
    <w:rsid w:val="00EB336A"/>
    <w:rsid w:val="00EB3871"/>
    <w:rsid w:val="00EB4268"/>
    <w:rsid w:val="00EB4796"/>
    <w:rsid w:val="00EB4933"/>
    <w:rsid w:val="00EB49DF"/>
    <w:rsid w:val="00EB4F1E"/>
    <w:rsid w:val="00EB5E47"/>
    <w:rsid w:val="00EB64C0"/>
    <w:rsid w:val="00EB6EE2"/>
    <w:rsid w:val="00EB797A"/>
    <w:rsid w:val="00EB7BE4"/>
    <w:rsid w:val="00EB7C60"/>
    <w:rsid w:val="00EC0D7C"/>
    <w:rsid w:val="00EC10F5"/>
    <w:rsid w:val="00EC1D3C"/>
    <w:rsid w:val="00EC1E94"/>
    <w:rsid w:val="00EC1EAC"/>
    <w:rsid w:val="00EC2428"/>
    <w:rsid w:val="00EC471A"/>
    <w:rsid w:val="00EC5143"/>
    <w:rsid w:val="00EC5301"/>
    <w:rsid w:val="00EC6A85"/>
    <w:rsid w:val="00ED072A"/>
    <w:rsid w:val="00ED0782"/>
    <w:rsid w:val="00ED0DEA"/>
    <w:rsid w:val="00ED139A"/>
    <w:rsid w:val="00ED1662"/>
    <w:rsid w:val="00ED1F46"/>
    <w:rsid w:val="00ED25B7"/>
    <w:rsid w:val="00ED2873"/>
    <w:rsid w:val="00ED307B"/>
    <w:rsid w:val="00ED3CD4"/>
    <w:rsid w:val="00ED46B7"/>
    <w:rsid w:val="00ED606D"/>
    <w:rsid w:val="00ED6878"/>
    <w:rsid w:val="00ED6A8E"/>
    <w:rsid w:val="00ED7161"/>
    <w:rsid w:val="00ED77EC"/>
    <w:rsid w:val="00ED7FED"/>
    <w:rsid w:val="00EE07BF"/>
    <w:rsid w:val="00EE1374"/>
    <w:rsid w:val="00EE1A0E"/>
    <w:rsid w:val="00EE309E"/>
    <w:rsid w:val="00EE344E"/>
    <w:rsid w:val="00EE46A2"/>
    <w:rsid w:val="00EE50C2"/>
    <w:rsid w:val="00EE5655"/>
    <w:rsid w:val="00EE5DD9"/>
    <w:rsid w:val="00EE6D47"/>
    <w:rsid w:val="00EE6FA8"/>
    <w:rsid w:val="00EE70F3"/>
    <w:rsid w:val="00EE74C7"/>
    <w:rsid w:val="00EE7B86"/>
    <w:rsid w:val="00EF004A"/>
    <w:rsid w:val="00EF07AB"/>
    <w:rsid w:val="00EF1577"/>
    <w:rsid w:val="00EF1DF2"/>
    <w:rsid w:val="00EF2373"/>
    <w:rsid w:val="00EF23FB"/>
    <w:rsid w:val="00EF28DD"/>
    <w:rsid w:val="00EF3D18"/>
    <w:rsid w:val="00EF438D"/>
    <w:rsid w:val="00EF47F1"/>
    <w:rsid w:val="00EF4A64"/>
    <w:rsid w:val="00EF4D0C"/>
    <w:rsid w:val="00EF54DB"/>
    <w:rsid w:val="00F002E4"/>
    <w:rsid w:val="00F01C95"/>
    <w:rsid w:val="00F01CAE"/>
    <w:rsid w:val="00F02039"/>
    <w:rsid w:val="00F021EF"/>
    <w:rsid w:val="00F029AE"/>
    <w:rsid w:val="00F02DAF"/>
    <w:rsid w:val="00F057E1"/>
    <w:rsid w:val="00F05B5F"/>
    <w:rsid w:val="00F05BF7"/>
    <w:rsid w:val="00F05DE3"/>
    <w:rsid w:val="00F05FB4"/>
    <w:rsid w:val="00F067CF"/>
    <w:rsid w:val="00F06CAF"/>
    <w:rsid w:val="00F0726F"/>
    <w:rsid w:val="00F07276"/>
    <w:rsid w:val="00F07B2F"/>
    <w:rsid w:val="00F10B71"/>
    <w:rsid w:val="00F10DF3"/>
    <w:rsid w:val="00F11B0A"/>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B14"/>
    <w:rsid w:val="00F22C9F"/>
    <w:rsid w:val="00F23613"/>
    <w:rsid w:val="00F2380A"/>
    <w:rsid w:val="00F24024"/>
    <w:rsid w:val="00F24893"/>
    <w:rsid w:val="00F24C6A"/>
    <w:rsid w:val="00F2513C"/>
    <w:rsid w:val="00F2518A"/>
    <w:rsid w:val="00F260E6"/>
    <w:rsid w:val="00F271AB"/>
    <w:rsid w:val="00F27321"/>
    <w:rsid w:val="00F27536"/>
    <w:rsid w:val="00F27967"/>
    <w:rsid w:val="00F27EA2"/>
    <w:rsid w:val="00F30625"/>
    <w:rsid w:val="00F31D27"/>
    <w:rsid w:val="00F327AB"/>
    <w:rsid w:val="00F32E06"/>
    <w:rsid w:val="00F337F9"/>
    <w:rsid w:val="00F33A3B"/>
    <w:rsid w:val="00F33D4F"/>
    <w:rsid w:val="00F340AD"/>
    <w:rsid w:val="00F342C4"/>
    <w:rsid w:val="00F34406"/>
    <w:rsid w:val="00F35295"/>
    <w:rsid w:val="00F353F0"/>
    <w:rsid w:val="00F354BB"/>
    <w:rsid w:val="00F3626C"/>
    <w:rsid w:val="00F3637D"/>
    <w:rsid w:val="00F36A20"/>
    <w:rsid w:val="00F371C8"/>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A23"/>
    <w:rsid w:val="00F45CA8"/>
    <w:rsid w:val="00F45EB1"/>
    <w:rsid w:val="00F4646E"/>
    <w:rsid w:val="00F4650D"/>
    <w:rsid w:val="00F466E7"/>
    <w:rsid w:val="00F473E1"/>
    <w:rsid w:val="00F4758B"/>
    <w:rsid w:val="00F47658"/>
    <w:rsid w:val="00F47BB4"/>
    <w:rsid w:val="00F47F00"/>
    <w:rsid w:val="00F47F69"/>
    <w:rsid w:val="00F5133A"/>
    <w:rsid w:val="00F5152B"/>
    <w:rsid w:val="00F51D0C"/>
    <w:rsid w:val="00F52045"/>
    <w:rsid w:val="00F53446"/>
    <w:rsid w:val="00F53461"/>
    <w:rsid w:val="00F53B95"/>
    <w:rsid w:val="00F5614F"/>
    <w:rsid w:val="00F56860"/>
    <w:rsid w:val="00F56EEB"/>
    <w:rsid w:val="00F57945"/>
    <w:rsid w:val="00F607FE"/>
    <w:rsid w:val="00F60E0B"/>
    <w:rsid w:val="00F6181B"/>
    <w:rsid w:val="00F63C53"/>
    <w:rsid w:val="00F63E15"/>
    <w:rsid w:val="00F6423E"/>
    <w:rsid w:val="00F663A5"/>
    <w:rsid w:val="00F66612"/>
    <w:rsid w:val="00F6779B"/>
    <w:rsid w:val="00F67B6B"/>
    <w:rsid w:val="00F67DBC"/>
    <w:rsid w:val="00F67FDF"/>
    <w:rsid w:val="00F7094C"/>
    <w:rsid w:val="00F71104"/>
    <w:rsid w:val="00F71403"/>
    <w:rsid w:val="00F71BFB"/>
    <w:rsid w:val="00F7247A"/>
    <w:rsid w:val="00F734BB"/>
    <w:rsid w:val="00F73D7F"/>
    <w:rsid w:val="00F7405A"/>
    <w:rsid w:val="00F746E5"/>
    <w:rsid w:val="00F75AE5"/>
    <w:rsid w:val="00F75AF3"/>
    <w:rsid w:val="00F75D9F"/>
    <w:rsid w:val="00F763B6"/>
    <w:rsid w:val="00F76C1B"/>
    <w:rsid w:val="00F7720F"/>
    <w:rsid w:val="00F77438"/>
    <w:rsid w:val="00F7757B"/>
    <w:rsid w:val="00F779E8"/>
    <w:rsid w:val="00F77BB5"/>
    <w:rsid w:val="00F8060C"/>
    <w:rsid w:val="00F8094A"/>
    <w:rsid w:val="00F80B95"/>
    <w:rsid w:val="00F8105C"/>
    <w:rsid w:val="00F818CF"/>
    <w:rsid w:val="00F8282E"/>
    <w:rsid w:val="00F82DE5"/>
    <w:rsid w:val="00F8342A"/>
    <w:rsid w:val="00F834A6"/>
    <w:rsid w:val="00F83FBA"/>
    <w:rsid w:val="00F852A7"/>
    <w:rsid w:val="00F85539"/>
    <w:rsid w:val="00F858D3"/>
    <w:rsid w:val="00F85CE9"/>
    <w:rsid w:val="00F8612F"/>
    <w:rsid w:val="00F87360"/>
    <w:rsid w:val="00F876D3"/>
    <w:rsid w:val="00F87B8A"/>
    <w:rsid w:val="00F901B5"/>
    <w:rsid w:val="00F90E0F"/>
    <w:rsid w:val="00F91BB3"/>
    <w:rsid w:val="00F91CC2"/>
    <w:rsid w:val="00F924F0"/>
    <w:rsid w:val="00F92684"/>
    <w:rsid w:val="00F92FF3"/>
    <w:rsid w:val="00F931E8"/>
    <w:rsid w:val="00F932E9"/>
    <w:rsid w:val="00F93A77"/>
    <w:rsid w:val="00F94110"/>
    <w:rsid w:val="00F946CA"/>
    <w:rsid w:val="00F94CFD"/>
    <w:rsid w:val="00F94FE1"/>
    <w:rsid w:val="00F952E7"/>
    <w:rsid w:val="00F95C5D"/>
    <w:rsid w:val="00F96432"/>
    <w:rsid w:val="00F96F44"/>
    <w:rsid w:val="00F972F9"/>
    <w:rsid w:val="00F976EF"/>
    <w:rsid w:val="00F97745"/>
    <w:rsid w:val="00F9780B"/>
    <w:rsid w:val="00F97A12"/>
    <w:rsid w:val="00FA0323"/>
    <w:rsid w:val="00FA098C"/>
    <w:rsid w:val="00FA1081"/>
    <w:rsid w:val="00FA1F8C"/>
    <w:rsid w:val="00FA2264"/>
    <w:rsid w:val="00FA232C"/>
    <w:rsid w:val="00FA3D39"/>
    <w:rsid w:val="00FA3DE9"/>
    <w:rsid w:val="00FA3E95"/>
    <w:rsid w:val="00FA4953"/>
    <w:rsid w:val="00FA498D"/>
    <w:rsid w:val="00FA53F6"/>
    <w:rsid w:val="00FA6E26"/>
    <w:rsid w:val="00FA7029"/>
    <w:rsid w:val="00FA775C"/>
    <w:rsid w:val="00FA7917"/>
    <w:rsid w:val="00FB0A4C"/>
    <w:rsid w:val="00FB23B4"/>
    <w:rsid w:val="00FB24E4"/>
    <w:rsid w:val="00FB2EE9"/>
    <w:rsid w:val="00FB2F4A"/>
    <w:rsid w:val="00FB3C7B"/>
    <w:rsid w:val="00FB3DBE"/>
    <w:rsid w:val="00FB4E61"/>
    <w:rsid w:val="00FB4E65"/>
    <w:rsid w:val="00FB5BF9"/>
    <w:rsid w:val="00FB5FFD"/>
    <w:rsid w:val="00FB703C"/>
    <w:rsid w:val="00FB7D05"/>
    <w:rsid w:val="00FC0337"/>
    <w:rsid w:val="00FC0565"/>
    <w:rsid w:val="00FC05DF"/>
    <w:rsid w:val="00FC14A2"/>
    <w:rsid w:val="00FC14F3"/>
    <w:rsid w:val="00FC1ECB"/>
    <w:rsid w:val="00FC1FB5"/>
    <w:rsid w:val="00FC2311"/>
    <w:rsid w:val="00FC27AF"/>
    <w:rsid w:val="00FC307B"/>
    <w:rsid w:val="00FC365D"/>
    <w:rsid w:val="00FC47A0"/>
    <w:rsid w:val="00FC497E"/>
    <w:rsid w:val="00FC4AC0"/>
    <w:rsid w:val="00FC526F"/>
    <w:rsid w:val="00FC5777"/>
    <w:rsid w:val="00FC5CBF"/>
    <w:rsid w:val="00FC697B"/>
    <w:rsid w:val="00FC6AEF"/>
    <w:rsid w:val="00FC72B8"/>
    <w:rsid w:val="00FC746C"/>
    <w:rsid w:val="00FC75AD"/>
    <w:rsid w:val="00FD080B"/>
    <w:rsid w:val="00FD0A56"/>
    <w:rsid w:val="00FD102F"/>
    <w:rsid w:val="00FD1A07"/>
    <w:rsid w:val="00FD1EE8"/>
    <w:rsid w:val="00FD2CA6"/>
    <w:rsid w:val="00FD3080"/>
    <w:rsid w:val="00FD386E"/>
    <w:rsid w:val="00FD3AB9"/>
    <w:rsid w:val="00FD5B92"/>
    <w:rsid w:val="00FD5EE3"/>
    <w:rsid w:val="00FD5FD4"/>
    <w:rsid w:val="00FD743E"/>
    <w:rsid w:val="00FD78C5"/>
    <w:rsid w:val="00FE1479"/>
    <w:rsid w:val="00FE190C"/>
    <w:rsid w:val="00FE1D8E"/>
    <w:rsid w:val="00FE2798"/>
    <w:rsid w:val="00FE53FE"/>
    <w:rsid w:val="00FE553B"/>
    <w:rsid w:val="00FE5F69"/>
    <w:rsid w:val="00FE6566"/>
    <w:rsid w:val="00FE7287"/>
    <w:rsid w:val="00FE761C"/>
    <w:rsid w:val="00FF054D"/>
    <w:rsid w:val="00FF0E83"/>
    <w:rsid w:val="00FF17A8"/>
    <w:rsid w:val="00FF22C3"/>
    <w:rsid w:val="00FF2761"/>
    <w:rsid w:val="00FF28A0"/>
    <w:rsid w:val="00FF2BA2"/>
    <w:rsid w:val="00FF313B"/>
    <w:rsid w:val="00FF33A5"/>
    <w:rsid w:val="00FF3CD0"/>
    <w:rsid w:val="00FF414D"/>
    <w:rsid w:val="00FF4244"/>
    <w:rsid w:val="00FF42F8"/>
    <w:rsid w:val="00FF47EB"/>
    <w:rsid w:val="00FF48E1"/>
    <w:rsid w:val="00FF4A97"/>
    <w:rsid w:val="00FF4AE2"/>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36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2018-02-26T00:00:00+00:00</DateCompleted>
    <_Status xmlns="http://schemas.microsoft.com/sharepoint/v3/fields" xsi:nil="true"/>
    <_dlc_DocId xmlns="7845b4e5-581f-4554-8843-a411c9829904">ZXDD766ENQDJ-2055672528-1235</_dlc_DocId>
    <_dlc_DocIdUrl xmlns="7845b4e5-581f-4554-8843-a411c9829904">
      <Url>https://intranetsp.bournemouth.ac.uk/Committees/_layouts/15/DocIdRedir.aspx?ID=ZXDD766ENQDJ-2055672528-1235</Url>
      <Description>ZXDD766ENQDJ-2055672528-1235</Description>
    </_dlc_DocIdUrl>
  </documentManagement>
</p:properties>
</file>

<file path=customXml/itemProps1.xml><?xml version="1.0" encoding="utf-8"?>
<ds:datastoreItem xmlns:ds="http://schemas.openxmlformats.org/officeDocument/2006/customXml" ds:itemID="{F5FA9EC1-904E-4056-9DC1-5A4972F47918}">
  <ds:schemaRefs>
    <ds:schemaRef ds:uri="http://schemas.openxmlformats.org/officeDocument/2006/bibliography"/>
  </ds:schemaRefs>
</ds:datastoreItem>
</file>

<file path=customXml/itemProps2.xml><?xml version="1.0" encoding="utf-8"?>
<ds:datastoreItem xmlns:ds="http://schemas.openxmlformats.org/officeDocument/2006/customXml" ds:itemID="{4A2A1CAA-A677-466D-AC77-BDD4C64A0A5E}"/>
</file>

<file path=customXml/itemProps3.xml><?xml version="1.0" encoding="utf-8"?>
<ds:datastoreItem xmlns:ds="http://schemas.openxmlformats.org/officeDocument/2006/customXml" ds:itemID="{733A1407-BA3B-47F2-828A-BA3739250455}"/>
</file>

<file path=customXml/itemProps4.xml><?xml version="1.0" encoding="utf-8"?>
<ds:datastoreItem xmlns:ds="http://schemas.openxmlformats.org/officeDocument/2006/customXml" ds:itemID="{32642208-5081-438B-BF0D-AF97AA3AB847}"/>
</file>

<file path=customXml/itemProps5.xml><?xml version="1.0" encoding="utf-8"?>
<ds:datastoreItem xmlns:ds="http://schemas.openxmlformats.org/officeDocument/2006/customXml" ds:itemID="{1D78E249-41A7-4A29-9753-B5D45A350F13}"/>
</file>

<file path=docProps/app.xml><?xml version="1.0" encoding="utf-8"?>
<Properties xmlns="http://schemas.openxmlformats.org/officeDocument/2006/extended-properties" xmlns:vt="http://schemas.openxmlformats.org/officeDocument/2006/docPropsVTypes">
  <Template>Normal.dotm</Template>
  <TotalTime>0</TotalTime>
  <Pages>8</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30233</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- 29 Nov 2017 Confirmed</dc:title>
  <dc:creator/>
  <cp:lastModifiedBy/>
  <cp:revision>1</cp:revision>
  <dcterms:created xsi:type="dcterms:W3CDTF">2018-02-26T16:12:00Z</dcterms:created>
  <dcterms:modified xsi:type="dcterms:W3CDTF">2018-02-26T16:12:00Z</dcterms:modified>
  <cp:category>Minutes 2017</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5a4bc30f-8244-4c73-b795-902813d0d7f8</vt:lpwstr>
  </property>
</Properties>
</file>